
<file path=[Content_Types].xml><?xml version="1.0" encoding="utf-8"?>
<Types xmlns="http://schemas.openxmlformats.org/package/2006/content-types">
  <Default ContentType="application/vnd.openxmlformats-package.relationships+xml" Extension="rels"/>
  <Default ContentType="application/x-font-ttf" Extension="ttf"/>
  <Default ContentType="application/xml" Extension="xml"/>
  <Override ContentType="application/xml" PartName="/customXML/item1.xml"/>
  <Override ContentType="application/vnd.openxmlformats-officedocument.customXmlProperties+xml" PartName="/customXML/itemProps1.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pic="http://schemas.openxmlformats.org/drawingml/2006/picture" xmlns:wp14="http://schemas.microsoft.com/office/word/2010/wordprocessingDrawing" xmlns:wpg="http://schemas.microsoft.com/office/word/2010/wordprocessingGroup" xmlns:w14="http://schemas.microsoft.com/office/word/2010/wordml" xmlns:sl="http://schemas.openxmlformats.org/schemaLibrary/2006/main" xmlns:wps="http://schemas.microsoft.com/office/word/2010/wordprocessingShape" xmlns:wp="http://schemas.openxmlformats.org/drawingml/2006/wordprocessingDrawing" xmlns:dgm="http://schemas.openxmlformats.org/drawingml/2006/diagram" xmlns:wpc="http://schemas.microsoft.com/office/word/2010/wordprocessingCanvas" xmlns:a="http://schemas.openxmlformats.org/drawingml/2006/main" xmlns:c="http://schemas.openxmlformats.org/drawingml/2006/chart" xmlns:mc="http://schemas.openxmlformats.org/markup-compatibility/2006" xmlns:m="http://schemas.openxmlformats.org/officeDocument/2006/math" xmlns:o="urn:schemas-microsoft-com:office:office" xmlns:p="http://schemas.openxmlformats.org/presentationml/2006/main" xmlns:s="http://schemas.openxmlformats.org/officeDocument/2006/sharedTypes" xmlns:r="http://schemas.openxmlformats.org/officeDocument/2006/relationships" xmlns:w="http://schemas.openxmlformats.org/wordprocessingml/2006/main" xmlns:v="urn:schemas-microsoft-com:vml" mc:Ignorable="w14 wp14">
  <w:body>
    <w:p>
      <w:pPr>
        <w:pStyle w:val="Title"/>
        <w:rPr>
          <w:rStyle w:val="Normal"/>
          <w:rFonts w:ascii="Garamond" w:hAnsi="Garamond"/>
          <w:b w:val="1"/>
          <w:smallCaps w:val="1"/>
          <w:sz w:val="22"/>
          <w:szCs w:val="22"/>
          <w:u w:val="single"/>
          <w:lang w:val="en_US"/>
        </w:rPr>
      </w:pPr>
      <w:r>
        <w:rPr>
          <w:rFonts w:ascii="Garamond" w:hAnsi="Garamond"/>
          <w:b w:val="1"/>
          <w:smallCaps w:val="1"/>
          <w:sz w:val="22"/>
          <w:szCs w:val="22"/>
          <w:u w:val="single"/>
          <w:rtl w:val="0"/>
        </w:rPr>
        <w:t>IS2 Work Schedule</w:t>
      </w:r>
    </w:p>
    <w:p>
      <w:pPr>
        <w:pStyle w:val="Title"/>
        <w:rPr>
          <w:rStyle w:val="Normal"/>
          <w:rFonts w:ascii="Garamond" w:hAnsi="Garamond"/>
          <w:b w:val="1"/>
          <w:smallCaps w:val="1"/>
          <w:sz w:val="20"/>
          <w:szCs w:val="20"/>
          <w:u w:val="single"/>
          <w:lang w:val="en_US"/>
        </w:rPr>
      </w:pPr>
      <w:r>
        <w:rPr>
          <w:rFonts w:ascii="Garamond" w:hAnsi="Garamond"/>
          <w:b w:val="1"/>
          <w:smallCaps w:val="1"/>
          <w:sz w:val="20"/>
          <w:szCs w:val="20"/>
          <w:u w:val="single"/>
          <w:rtl w:val="0"/>
        </w:rPr>
        <w:t>Week: 06_06_20 to  10_07_20</w:t>
      </w:r>
    </w:p>
    <w:p>
      <w:pPr>
        <w:pStyle w:val="Title"/>
        <w:rPr>
          <w:rStyle w:val="Normal"/>
          <w:rFonts w:ascii="Garamond" w:hAnsi="Garamond"/>
          <w:b w:val="1"/>
          <w:smallCaps w:val="1"/>
          <w:sz w:val="16"/>
          <w:szCs w:val="16"/>
          <w:lang w:val="en_US"/>
        </w:rPr>
      </w:pPr>
      <w:bookmarkStart w:id="0" w:name="_heading=h.gjdgxs"/>
      <w:bookmarkEnd w:id="0"/>
    </w:p>
    <w:p>
      <w:pPr>
        <w:pStyle w:val="Title"/>
        <w:jc w:val="left"/>
        <w:rPr>
          <w:rStyle w:val="Normal"/>
          <w:rFonts w:ascii="Garamond" w:hAnsi="Garamond"/>
          <w:b w:val="1"/>
          <w:smallCaps w:val="1"/>
          <w:sz w:val="22"/>
          <w:szCs w:val="22"/>
          <w:lang w:val="en_US"/>
        </w:rPr>
      </w:pPr>
    </w:p>
    <w:tbl>
      <w:tblPr>
        <w:tblStyle w:val="Table1"/>
        <w:tblW w:type="dxa" w:w="14007"/>
        <w:jc w:val="left"/>
        <w:tblBorders>
          <w:top w:color="000000" w:sz="4" w:val="single"/>
          <w:left w:color="000000" w:sz="4" w:val="single"/>
          <w:bottom w:color="000000" w:sz="4" w:val="single"/>
          <w:right w:color="000000" w:sz="4" w:val="single"/>
          <w:insideH w:color="000000" w:sz="4" w:val="single"/>
          <w:insideV w:color="000000" w:sz="4" w:val="single"/>
        </w:tblBorders>
      </w:tblPr>
      <w:tblGrid>
        <w:gridCol w:w="433"/>
        <w:gridCol w:w="3975"/>
        <w:gridCol w:w="4354"/>
        <w:gridCol w:w="5245"/>
      </w:tblGrid>
      <w:tr>
        <w:trPr>
          <w:jc w:val="left"/>
          <w:trHeight w:hRule="atLeast" w:val="100"/>
        </w:trPr>
        <w:tc>
          <w:tcPr>
            <w:tcW w:type="dxa" w:w="433"/>
            <w:tcBorders>
              <w:top w:color="000000" w:sz="4" w:val="single"/>
              <w:left w:color="000000" w:sz="4" w:val="single"/>
              <w:bottom w:color="000000" w:sz="4" w:val="single"/>
              <w:right w:color="000000" w:sz="4" w:val="single"/>
            </w:tcBorders>
            <w:shd w:color="000000" w:fill="D9D9D9" w:val="clear"/>
            <w:vAlign w:val="center"/>
          </w:tcPr>
          <w:p>
            <w:pPr>
              <w:rPr>
                <w:b w:val="1"/>
                <w:sz w:val="18"/>
                <w:szCs w:val="18"/>
                <w:lang w:val="en_US"/>
              </w:rPr>
            </w:pPr>
          </w:p>
        </w:tc>
        <w:tc>
          <w:tcPr>
            <w:tcW w:type="dxa" w:w="3975"/>
            <w:tcBorders>
              <w:top w:color="000000" w:sz="4" w:val="single"/>
              <w:left w:color="000000" w:sz="4" w:val="single"/>
              <w:bottom w:color="000000" w:sz="4" w:val="single"/>
              <w:right w:color="000000" w:sz="4" w:val="single"/>
            </w:tcBorders>
            <w:shd w:color="000000" w:fill="D9D9D9" w:val="clear"/>
            <w:vAlign w:val="center"/>
          </w:tcPr>
          <w:p>
            <w:pPr>
              <w:jc w:val="center"/>
              <w:rPr>
                <w:rFonts w:ascii="Garamond" w:hAnsi="Garamond"/>
                <w:b w:val="1"/>
                <w:sz w:val="18"/>
                <w:szCs w:val="18"/>
                <w:lang w:val="en_US"/>
              </w:rPr>
            </w:pPr>
            <w:r>
              <w:rPr>
                <w:rFonts w:ascii="Garamond" w:hAnsi="Garamond"/>
                <w:b w:val="1"/>
                <w:sz w:val="18"/>
                <w:szCs w:val="18"/>
                <w:rtl w:val="0"/>
              </w:rPr>
              <w:t>Lesson 1</w:t>
            </w:r>
          </w:p>
          <w:p>
            <w:pPr>
              <w:jc w:val="center"/>
              <w:rPr>
                <w:rFonts w:ascii="Garamond" w:hAnsi="Garamond"/>
                <w:b w:val="1"/>
                <w:sz w:val="18"/>
                <w:szCs w:val="18"/>
                <w:lang w:val="en_US"/>
              </w:rPr>
            </w:pPr>
            <w:r>
              <w:rPr>
                <w:rFonts w:ascii="Garamond" w:hAnsi="Garamond"/>
                <w:b w:val="1"/>
                <w:sz w:val="18"/>
                <w:szCs w:val="18"/>
                <w:rtl w:val="0"/>
              </w:rPr>
              <w:t>1:45 - 2:30</w:t>
            </w:r>
          </w:p>
        </w:tc>
        <w:tc>
          <w:tcPr>
            <w:tcW w:type="dxa" w:w="4354"/>
            <w:tcBorders>
              <w:top w:color="000000" w:sz="4" w:val="single"/>
              <w:left w:color="000000" w:sz="4" w:val="single"/>
              <w:bottom w:color="000000" w:sz="4" w:val="single"/>
              <w:right w:color="000000" w:sz="4" w:val="single"/>
            </w:tcBorders>
            <w:shd w:color="000000" w:fill="D9D9D9" w:val="clear"/>
            <w:vAlign w:val="center"/>
          </w:tcPr>
          <w:p>
            <w:pPr>
              <w:jc w:val="center"/>
              <w:rPr>
                <w:rFonts w:ascii="Garamond" w:hAnsi="Garamond"/>
                <w:b w:val="1"/>
                <w:sz w:val="18"/>
                <w:szCs w:val="18"/>
                <w:lang w:val="en_US"/>
              </w:rPr>
            </w:pPr>
            <w:r>
              <w:rPr>
                <w:rFonts w:ascii="Garamond" w:hAnsi="Garamond"/>
                <w:b w:val="1"/>
                <w:sz w:val="18"/>
                <w:szCs w:val="18"/>
                <w:rtl w:val="0"/>
              </w:rPr>
              <w:t>Lesson 2</w:t>
            </w:r>
          </w:p>
          <w:p>
            <w:pPr>
              <w:jc w:val="center"/>
              <w:rPr>
                <w:rFonts w:ascii="Garamond" w:hAnsi="Garamond"/>
                <w:b w:val="1"/>
                <w:sz w:val="18"/>
                <w:szCs w:val="18"/>
                <w:lang w:val="en_US"/>
              </w:rPr>
            </w:pPr>
            <w:r>
              <w:rPr>
                <w:rFonts w:ascii="Garamond" w:hAnsi="Garamond"/>
                <w:b w:val="1"/>
                <w:sz w:val="18"/>
                <w:szCs w:val="18"/>
                <w:rtl w:val="0"/>
              </w:rPr>
              <w:t>2:30 - 3:15</w:t>
            </w:r>
          </w:p>
        </w:tc>
        <w:tc>
          <w:tcPr>
            <w:tcW w:type="dxa" w:w="5245"/>
            <w:tcBorders>
              <w:top w:color="000000" w:sz="4" w:val="single"/>
              <w:left w:color="000000" w:sz="4" w:val="single"/>
              <w:bottom w:color="000000" w:sz="4" w:val="single"/>
              <w:right w:color="000000" w:sz="4" w:val="single"/>
            </w:tcBorders>
            <w:shd w:color="000000" w:fill="D9D9D9" w:val="clear"/>
            <w:vAlign w:val="center"/>
          </w:tcPr>
          <w:p>
            <w:pPr>
              <w:jc w:val="center"/>
              <w:rPr>
                <w:rFonts w:ascii="Garamond" w:hAnsi="Garamond"/>
                <w:b w:val="1"/>
                <w:sz w:val="18"/>
                <w:szCs w:val="18"/>
                <w:lang w:val="en_US"/>
              </w:rPr>
            </w:pPr>
            <w:r>
              <w:rPr>
                <w:rFonts w:ascii="Garamond" w:hAnsi="Garamond"/>
                <w:b w:val="1"/>
                <w:sz w:val="18"/>
                <w:szCs w:val="18"/>
                <w:rtl w:val="0"/>
              </w:rPr>
              <w:t>Lesson 3</w:t>
            </w:r>
          </w:p>
          <w:p>
            <w:pPr>
              <w:jc w:val="center"/>
              <w:rPr>
                <w:rFonts w:ascii="Garamond" w:hAnsi="Garamond"/>
                <w:b w:val="1"/>
                <w:sz w:val="18"/>
                <w:szCs w:val="18"/>
                <w:lang w:val="en_US"/>
              </w:rPr>
            </w:pPr>
            <w:r>
              <w:rPr>
                <w:rFonts w:ascii="Garamond" w:hAnsi="Garamond"/>
                <w:b w:val="1"/>
                <w:sz w:val="18"/>
                <w:szCs w:val="18"/>
                <w:rtl w:val="0"/>
              </w:rPr>
              <w:t>3: 15 - 4:00</w:t>
            </w:r>
          </w:p>
        </w:tc>
      </w:tr>
      <w:tr>
        <w:trPr>
          <w:jc w:val="left"/>
          <w:trHeight w:hRule="atLeast" w:val="1880"/>
        </w:trPr>
        <w:tc>
          <w:tcPr>
            <w:tcW w:type="dxa" w:w="433"/>
            <w:tcBorders>
              <w:top w:color="000000" w:sz="4" w:val="single"/>
              <w:left w:color="000000" w:sz="4" w:val="single"/>
              <w:right w:color="000000" w:sz="4" w:val="single"/>
            </w:tcBorders>
            <w:vAlign w:val="center"/>
          </w:tcPr>
          <w:p>
            <w:pPr>
              <w:ind w:left="113" w:right="113"/>
              <w:jc w:val="center"/>
              <w:rPr>
                <w:rFonts w:ascii="Garamond" w:hAnsi="Garamond"/>
                <w:sz w:val="18"/>
                <w:szCs w:val="18"/>
                <w:lang w:val="en_US"/>
              </w:rPr>
            </w:pPr>
            <w:r>
              <w:rPr>
                <w:rFonts w:ascii="Garamond" w:hAnsi="Garamond"/>
                <w:sz w:val="18"/>
                <w:szCs w:val="18"/>
                <w:rtl w:val="0"/>
              </w:rPr>
              <w:t>Monday</w:t>
            </w:r>
          </w:p>
        </w:tc>
        <w:tc>
          <w:tcPr>
            <w:tcW w:type="dxa" w:w="3975"/>
            <w:tcBorders>
              <w:top w:color="000000" w:sz="4" w:val="single"/>
              <w:left w:color="000000" w:sz="4" w:val="single"/>
              <w:right w:color="000000" w:sz="4" w:val="single"/>
            </w:tcBorders>
            <w:vAlign w:val="center"/>
          </w:tcPr>
          <w:p>
            <w:pPr>
              <w:tabs>
                <w:tab w:leader="none" w:pos="5340" w:val="left"/>
              </w:tabs>
              <w:jc w:val="center"/>
              <w:rPr>
                <w:rFonts w:ascii="Garamond" w:hAnsi="Garamond"/>
                <w:b w:val="1"/>
                <w:sz w:val="24"/>
                <w:szCs w:val="24"/>
                <w:lang w:val="en_US"/>
              </w:rPr>
            </w:pPr>
            <w:r>
              <w:rPr>
                <w:rFonts w:ascii="Garamond" w:hAnsi="Garamond"/>
                <w:b w:val="1"/>
                <w:sz w:val="20"/>
                <w:szCs w:val="20"/>
                <w:rtl w:val="0"/>
              </w:rPr>
              <w:t>Quran (Hifz)</w:t>
            </w:r>
          </w:p>
          <w:p>
            <w:pPr>
              <w:rPr>
                <w:sz w:val="18"/>
                <w:szCs w:val="18"/>
                <w:lang w:val="en_US"/>
              </w:rPr>
            </w:pPr>
            <w:r>
              <w:rPr>
                <w:sz w:val="18"/>
                <w:szCs w:val="18"/>
                <w:rtl w:val="0"/>
              </w:rPr>
              <w:t>Topic: NC of projected targets</w:t>
            </w:r>
          </w:p>
          <w:p>
            <w:pPr>
              <w:rPr>
                <w:sz w:val="18"/>
                <w:szCs w:val="18"/>
                <w:lang w:val="en_US"/>
              </w:rPr>
            </w:pPr>
            <w:r>
              <w:rPr>
                <w:sz w:val="18"/>
                <w:szCs w:val="18"/>
                <w:rtl w:val="0"/>
              </w:rPr>
              <w:t xml:space="preserve">Textbook: </w:t>
            </w:r>
          </w:p>
          <w:p>
            <w:pPr>
              <w:rPr>
                <w:sz w:val="18"/>
                <w:szCs w:val="18"/>
                <w:lang w:val="en_US"/>
              </w:rPr>
            </w:pPr>
            <w:r>
              <w:rPr>
                <w:sz w:val="18"/>
                <w:szCs w:val="18"/>
                <w:rtl w:val="0"/>
              </w:rPr>
              <w:t xml:space="preserve">Worksheet: </w:t>
            </w:r>
          </w:p>
          <w:p>
            <w:pPr>
              <w:rPr>
                <w:sz w:val="18"/>
                <w:szCs w:val="18"/>
                <w:lang w:val="en_US"/>
              </w:rPr>
            </w:pPr>
            <w:r>
              <w:rPr>
                <w:sz w:val="18"/>
                <w:szCs w:val="18"/>
                <w:rtl w:val="0"/>
              </w:rPr>
              <w:t xml:space="preserve">Youtube Clip:  </w:t>
            </w:r>
            <w:r>
              <w:rPr>
                <w:rtl w:val="0"/>
              </w:rPr>
              <w:t xml:space="preserve"> </w:t>
            </w:r>
          </w:p>
          <w:p>
            <w:pPr>
              <w:rPr>
                <w:sz w:val="18"/>
                <w:szCs w:val="18"/>
                <w:lang w:val="en_US"/>
              </w:rPr>
            </w:pPr>
          </w:p>
        </w:tc>
        <w:tc>
          <w:tcPr>
            <w:tcW w:type="dxa" w:w="4354"/>
            <w:tcBorders>
              <w:top w:color="000000" w:sz="4" w:val="single"/>
              <w:left w:color="000000" w:sz="4" w:val="single"/>
              <w:right w:color="000000" w:sz="4" w:val="single"/>
            </w:tcBorders>
            <w:vAlign w:val="center"/>
          </w:tcPr>
          <w:p>
            <w:pPr>
              <w:pStyle w:val="Heading3"/>
              <w:rPr>
                <w:rStyle w:val="Normal"/>
                <w:b w:val="1"/>
                <w:i w:val="0"/>
                <w:iCs w:val="1"/>
                <w:sz w:val="18"/>
                <w:szCs w:val="18"/>
                <w:lang w:val="en_US"/>
              </w:rPr>
            </w:pPr>
            <w:r>
              <w:rPr>
                <w:rFonts w:ascii="Garamond" w:hAnsi="Garamond"/>
                <w:b w:val="1"/>
                <w:i w:val="0"/>
                <w:rtl w:val="0"/>
              </w:rPr>
              <w:t>Quran (Nazera)</w:t>
            </w:r>
            <w:r>
              <w:rPr>
                <w:b w:val="1"/>
                <w:i w:val="0"/>
                <w:sz w:val="18"/>
                <w:szCs w:val="18"/>
                <w:rtl w:val="0"/>
              </w:rPr>
              <w:t xml:space="preserve"> </w:t>
            </w:r>
          </w:p>
          <w:p>
            <w:pPr>
              <w:rPr>
                <w:sz w:val="18"/>
                <w:szCs w:val="18"/>
                <w:lang w:val="en_US"/>
              </w:rPr>
            </w:pPr>
            <w:r>
              <w:rPr>
                <w:sz w:val="18"/>
                <w:szCs w:val="18"/>
                <w:rtl w:val="0"/>
              </w:rPr>
              <w:t xml:space="preserve">Topic: </w:t>
            </w:r>
          </w:p>
          <w:p>
            <w:pPr>
              <w:rPr>
                <w:sz w:val="18"/>
                <w:szCs w:val="18"/>
                <w:lang w:val="en_US"/>
              </w:rPr>
            </w:pPr>
            <w:r>
              <w:rPr>
                <w:sz w:val="18"/>
                <w:szCs w:val="18"/>
                <w:rtl w:val="0"/>
              </w:rPr>
              <w:t xml:space="preserve">Textbook: </w:t>
            </w:r>
          </w:p>
          <w:p>
            <w:pPr>
              <w:rPr>
                <w:sz w:val="18"/>
                <w:szCs w:val="18"/>
                <w:lang w:val="en_US"/>
              </w:rPr>
            </w:pPr>
            <w:r>
              <w:rPr>
                <w:sz w:val="18"/>
                <w:szCs w:val="18"/>
                <w:rtl w:val="0"/>
              </w:rPr>
              <w:t xml:space="preserve">Worksheet: </w:t>
            </w:r>
          </w:p>
          <w:p>
            <w:pPr>
              <w:rPr>
                <w:sz w:val="18"/>
                <w:szCs w:val="18"/>
                <w:lang w:val="en_US"/>
              </w:rPr>
            </w:pPr>
            <w:r>
              <w:rPr>
                <w:sz w:val="18"/>
                <w:szCs w:val="18"/>
                <w:rtl w:val="0"/>
              </w:rPr>
              <w:t xml:space="preserve">Youtube Clip: </w:t>
            </w:r>
          </w:p>
          <w:p>
            <w:pPr>
              <w:pStyle w:val="Heading3"/>
              <w:jc w:val="left"/>
              <w:rPr>
                <w:rStyle w:val="Normal"/>
                <w:i w:val="1"/>
                <w:iCs w:val="1"/>
                <w:sz w:val="20"/>
                <w:szCs w:val="20"/>
                <w:lang w:val="en_US"/>
              </w:rPr>
            </w:pPr>
          </w:p>
        </w:tc>
        <w:tc>
          <w:tcPr>
            <w:tcW w:type="dxa" w:w="5245"/>
            <w:tcBorders>
              <w:top w:color="000000" w:sz="4" w:val="single"/>
              <w:left w:color="000000" w:sz="4" w:val="single"/>
              <w:right w:color="000000" w:sz="4" w:val="single"/>
            </w:tcBorders>
            <w:vAlign w:val="center"/>
          </w:tcPr>
          <w:p>
            <w:pPr>
              <w:spacing w:before="0" w:line="276" w:lineRule="auto"/>
              <w:rPr>
                <w:rFonts w:ascii="Garamond" w:hAnsi="Garamond"/>
                <w:b w:val="1"/>
                <w:sz w:val="18"/>
                <w:szCs w:val="18"/>
                <w:lang w:val="en_US"/>
              </w:rPr>
            </w:pPr>
            <w:r>
              <w:rPr>
                <w:rFonts w:ascii="Garamond" w:hAnsi="Garamond"/>
                <w:b w:val="1"/>
                <w:sz w:val="18"/>
                <w:szCs w:val="18"/>
                <w:rtl w:val="0"/>
              </w:rPr>
              <w:t>Fiqh (6)</w:t>
            </w:r>
          </w:p>
          <w:p>
            <w:pPr>
              <w:spacing w:before="0" w:line="276" w:lineRule="auto"/>
              <w:rPr>
                <w:sz w:val="24"/>
                <w:szCs w:val="24"/>
                <w:lang w:val="en_US"/>
              </w:rPr>
            </w:pPr>
            <w:r>
              <w:rPr>
                <w:rtl w:val="0"/>
              </w:rPr>
              <w:t xml:space="preserve"> </w:t>
            </w:r>
          </w:p>
          <w:p>
            <w:pPr>
              <w:spacing w:before="0" w:line="276" w:lineRule="auto"/>
              <w:rPr>
                <w:sz w:val="18"/>
                <w:szCs w:val="18"/>
                <w:lang w:val="en_US"/>
              </w:rPr>
            </w:pPr>
            <w:r>
              <w:rPr>
                <w:sz w:val="18"/>
                <w:szCs w:val="18"/>
                <w:rtl w:val="0"/>
              </w:rPr>
              <w:t>Topic: Burial / Jumuah salah</w:t>
            </w:r>
          </w:p>
          <w:p>
            <w:pPr>
              <w:spacing w:before="0" w:line="276" w:lineRule="auto"/>
              <w:rPr>
                <w:sz w:val="18"/>
                <w:szCs w:val="18"/>
                <w:lang w:val="en_US"/>
              </w:rPr>
            </w:pPr>
            <w:r>
              <w:rPr>
                <w:sz w:val="18"/>
                <w:szCs w:val="18"/>
                <w:rtl w:val="0"/>
              </w:rPr>
              <w:t>Textbook: 62-65</w:t>
            </w:r>
          </w:p>
          <w:p>
            <w:pPr>
              <w:spacing w:before="0" w:line="276" w:lineRule="auto"/>
              <w:rPr>
                <w:sz w:val="18"/>
                <w:szCs w:val="18"/>
                <w:lang w:val="en_US"/>
              </w:rPr>
            </w:pPr>
            <w:r>
              <w:rPr>
                <w:sz w:val="18"/>
                <w:szCs w:val="18"/>
                <w:rtl w:val="0"/>
              </w:rPr>
              <w:t>Worksheet: 23</w:t>
            </w:r>
          </w:p>
          <w:p>
            <w:pPr>
              <w:spacing w:before="0" w:line="276" w:lineRule="auto"/>
              <w:rPr>
                <w:sz w:val="18"/>
                <w:szCs w:val="18"/>
                <w:lang w:val="en_US"/>
              </w:rPr>
            </w:pPr>
            <w:r>
              <w:rPr>
                <w:sz w:val="18"/>
                <w:szCs w:val="18"/>
                <w:rtl w:val="0"/>
              </w:rPr>
              <w:t>Youtube Clip:</w:t>
            </w:r>
            <w:r>
              <w:rPr>
                <w:sz w:val="18"/>
                <w:szCs w:val="18"/>
                <w:rtl w:val="0"/>
              </w:rPr>
              <w:t xml:space="preserve"> </w:t>
            </w:r>
          </w:p>
          <w:p>
            <w:pPr>
              <w:rPr>
                <w:rFonts w:ascii="Garamond" w:hAnsi="Garamond"/>
                <w:b w:val="1"/>
                <w:sz w:val="22"/>
                <w:szCs w:val="22"/>
                <w:lang w:val="en_US"/>
              </w:rPr>
            </w:pPr>
          </w:p>
          <w:p>
            <w:pPr>
              <w:rPr>
                <w:i w:val="1"/>
                <w:sz w:val="18"/>
                <w:szCs w:val="18"/>
                <w:lang w:val="en_US"/>
              </w:rPr>
            </w:pPr>
          </w:p>
        </w:tc>
      </w:tr>
      <w:tr>
        <w:trPr>
          <w:jc w:val="left"/>
          <w:trHeight w:hRule="atLeast" w:val="1624"/>
        </w:trPr>
        <w:tc>
          <w:tcPr>
            <w:tcW w:type="dxa" w:w="433"/>
            <w:tcBorders>
              <w:top w:color="000000" w:sz="4" w:val="single"/>
              <w:left w:color="000000" w:sz="4" w:val="single"/>
              <w:right w:color="000000" w:sz="4" w:val="single"/>
            </w:tcBorders>
            <w:vAlign w:val="center"/>
          </w:tcPr>
          <w:p>
            <w:pPr>
              <w:ind w:left="113" w:right="113"/>
              <w:jc w:val="center"/>
              <w:rPr>
                <w:rFonts w:ascii="Garamond" w:hAnsi="Garamond"/>
                <w:sz w:val="18"/>
                <w:szCs w:val="18"/>
                <w:lang w:val="en_US"/>
              </w:rPr>
            </w:pPr>
            <w:r>
              <w:rPr>
                <w:rFonts w:ascii="Garamond" w:hAnsi="Garamond"/>
                <w:sz w:val="18"/>
                <w:szCs w:val="18"/>
                <w:rtl w:val="0"/>
              </w:rPr>
              <w:t>Tuesday</w:t>
            </w:r>
          </w:p>
        </w:tc>
        <w:tc>
          <w:tcPr>
            <w:tcW w:type="dxa" w:w="3975"/>
            <w:tcBorders>
              <w:top w:color="000000" w:sz="4" w:val="single"/>
              <w:left w:color="000000" w:sz="4" w:val="single"/>
              <w:right w:color="000000" w:sz="4" w:val="single"/>
            </w:tcBorders>
            <w:vAlign w:val="center"/>
          </w:tcPr>
          <w:p>
            <w:pPr>
              <w:pStyle w:val="Heading4"/>
              <w:rPr>
                <w:rStyle w:val="Normal"/>
                <w:b w:val="1"/>
                <w:i w:val="0"/>
                <w:iCs w:val="1"/>
                <w:sz w:val="18"/>
                <w:szCs w:val="18"/>
                <w:lang w:val="en_US"/>
              </w:rPr>
            </w:pPr>
            <w:bookmarkStart w:id="1" w:name="_heading=h.r7ldg7ew0rks"/>
            <w:bookmarkEnd w:id="1"/>
            <w:r>
              <w:rPr>
                <w:rFonts w:ascii="Garamond" w:hAnsi="Garamond"/>
                <w:b w:val="1"/>
                <w:i w:val="0"/>
                <w:sz w:val="20"/>
                <w:szCs w:val="20"/>
                <w:rtl w:val="0"/>
              </w:rPr>
              <w:t>Quran (Hifz)</w:t>
            </w:r>
            <w:r>
              <w:rPr>
                <w:b w:val="1"/>
                <w:i w:val="0"/>
                <w:rtl w:val="0"/>
              </w:rPr>
              <w:t xml:space="preserve"> </w:t>
            </w:r>
          </w:p>
          <w:p>
            <w:pPr>
              <w:pStyle w:val="Heading4"/>
              <w:jc w:val="left"/>
              <w:rPr>
                <w:rStyle w:val="Normal"/>
                <w:i w:val="0"/>
                <w:iCs w:val="1"/>
                <w:sz w:val="18"/>
                <w:szCs w:val="18"/>
                <w:lang w:val="en_US"/>
              </w:rPr>
            </w:pPr>
            <w:bookmarkStart w:id="2" w:name="_heading=h.sqa8d0rhv10r"/>
            <w:bookmarkEnd w:id="2"/>
            <w:r>
              <w:rPr>
                <w:i w:val="0"/>
                <w:rtl w:val="0"/>
              </w:rPr>
              <w:t>Topic: Revision of Old content</w:t>
            </w:r>
          </w:p>
          <w:p>
            <w:pPr>
              <w:pStyle w:val="Heading4"/>
              <w:jc w:val="left"/>
              <w:rPr>
                <w:rStyle w:val="Normal"/>
                <w:i w:val="0"/>
                <w:iCs w:val="1"/>
                <w:sz w:val="18"/>
                <w:szCs w:val="18"/>
                <w:lang w:val="en_US"/>
              </w:rPr>
            </w:pPr>
            <w:bookmarkStart w:id="3" w:name="_heading=h.xknkdd24f23b"/>
            <w:bookmarkEnd w:id="3"/>
            <w:r>
              <w:rPr>
                <w:i w:val="0"/>
                <w:rtl w:val="0"/>
              </w:rPr>
              <w:t xml:space="preserve">Textbook: </w:t>
            </w:r>
          </w:p>
          <w:p>
            <w:pPr>
              <w:pStyle w:val="Heading4"/>
              <w:jc w:val="left"/>
              <w:rPr>
                <w:rStyle w:val="Normal"/>
                <w:i w:val="0"/>
                <w:iCs w:val="1"/>
                <w:sz w:val="18"/>
                <w:szCs w:val="18"/>
                <w:lang w:val="en_US"/>
              </w:rPr>
            </w:pPr>
            <w:bookmarkStart w:id="4" w:name="_heading=h.uwka5tvi5d86"/>
            <w:bookmarkEnd w:id="4"/>
            <w:r>
              <w:rPr>
                <w:i w:val="0"/>
                <w:rtl w:val="0"/>
              </w:rPr>
              <w:t xml:space="preserve">Worksheet: </w:t>
            </w:r>
          </w:p>
          <w:p>
            <w:pPr>
              <w:pStyle w:val="Heading4"/>
              <w:jc w:val="left"/>
              <w:rPr>
                <w:rStyle w:val="Normal"/>
                <w:i w:val="0"/>
                <w:iCs w:val="1"/>
                <w:sz w:val="18"/>
                <w:szCs w:val="18"/>
                <w:lang w:val="en_US"/>
              </w:rPr>
            </w:pPr>
            <w:bookmarkStart w:id="5" w:name="_heading=h.vgejpx71puxq"/>
            <w:bookmarkEnd w:id="5"/>
            <w:r>
              <w:rPr>
                <w:i w:val="0"/>
                <w:rtl w:val="0"/>
              </w:rPr>
              <w:t xml:space="preserve">Youtube </w:t>
            </w:r>
          </w:p>
        </w:tc>
        <w:tc>
          <w:tcPr>
            <w:tcW w:type="dxa" w:w="4354"/>
            <w:tcBorders>
              <w:top w:color="000000" w:sz="4" w:val="single"/>
              <w:left w:color="000000" w:sz="4" w:val="single"/>
              <w:right w:color="000000" w:sz="4" w:val="single"/>
            </w:tcBorders>
            <w:vAlign w:val="center"/>
          </w:tcPr>
          <w:p>
            <w:pPr>
              <w:jc w:val="center"/>
              <w:rPr>
                <w:b w:val="1"/>
                <w:sz w:val="14"/>
                <w:szCs w:val="14"/>
                <w:lang w:val="en_US"/>
              </w:rPr>
            </w:pPr>
            <w:r>
              <w:rPr>
                <w:rFonts w:ascii="Garamond" w:hAnsi="Garamond"/>
                <w:b w:val="1"/>
                <w:sz w:val="20"/>
                <w:szCs w:val="20"/>
                <w:rtl w:val="0"/>
              </w:rPr>
              <w:t>Quran (Nazera)</w:t>
            </w:r>
          </w:p>
          <w:p>
            <w:pPr>
              <w:rPr>
                <w:sz w:val="18"/>
                <w:szCs w:val="18"/>
                <w:lang w:val="en_US"/>
              </w:rPr>
            </w:pPr>
            <w:r>
              <w:rPr>
                <w:sz w:val="18"/>
                <w:szCs w:val="18"/>
                <w:rtl w:val="0"/>
              </w:rPr>
              <w:t xml:space="preserve">Topic: </w:t>
            </w:r>
          </w:p>
          <w:p>
            <w:pPr>
              <w:rPr>
                <w:sz w:val="18"/>
                <w:szCs w:val="18"/>
                <w:lang w:val="en_US"/>
              </w:rPr>
            </w:pPr>
            <w:r>
              <w:rPr>
                <w:sz w:val="18"/>
                <w:szCs w:val="18"/>
                <w:rtl w:val="0"/>
              </w:rPr>
              <w:t xml:space="preserve">Textbook: </w:t>
            </w:r>
          </w:p>
          <w:p>
            <w:pPr>
              <w:rPr>
                <w:sz w:val="18"/>
                <w:szCs w:val="18"/>
                <w:lang w:val="en_US"/>
              </w:rPr>
            </w:pPr>
            <w:r>
              <w:rPr>
                <w:sz w:val="18"/>
                <w:szCs w:val="18"/>
                <w:rtl w:val="0"/>
              </w:rPr>
              <w:t xml:space="preserve">Worksheet: </w:t>
            </w:r>
          </w:p>
          <w:p>
            <w:pPr>
              <w:rPr>
                <w:sz w:val="18"/>
                <w:szCs w:val="18"/>
                <w:lang w:val="en_US"/>
              </w:rPr>
            </w:pPr>
            <w:r>
              <w:rPr>
                <w:sz w:val="18"/>
                <w:szCs w:val="18"/>
                <w:rtl w:val="0"/>
              </w:rPr>
              <w:t xml:space="preserve">Youtube Clip: </w:t>
            </w:r>
          </w:p>
          <w:p>
            <w:pPr>
              <w:pStyle w:val="Heading3"/>
              <w:jc w:val="left"/>
              <w:rPr>
                <w:rStyle w:val="Normal"/>
                <w:i w:val="1"/>
                <w:iCs w:val="1"/>
                <w:sz w:val="18"/>
                <w:szCs w:val="18"/>
                <w:lang w:val="en_US"/>
              </w:rPr>
            </w:pPr>
          </w:p>
        </w:tc>
        <w:tc>
          <w:tcPr>
            <w:tcW w:type="dxa" w:w="5245"/>
            <w:tcBorders>
              <w:top w:color="000000" w:sz="4" w:val="single"/>
              <w:left w:color="000000" w:sz="4" w:val="single"/>
              <w:right w:color="000000" w:sz="4" w:val="single"/>
            </w:tcBorders>
            <w:vAlign w:val="center"/>
          </w:tcPr>
          <w:p>
            <w:pPr>
              <w:jc w:val="center"/>
              <w:rPr>
                <w:b w:val="1"/>
                <w:sz w:val="18"/>
                <w:szCs w:val="18"/>
                <w:lang w:val="en_US"/>
              </w:rPr>
            </w:pPr>
            <w:r>
              <w:rPr>
                <w:rFonts w:ascii="Garamond" w:hAnsi="Garamond"/>
                <w:b w:val="1"/>
                <w:rtl w:val="0"/>
              </w:rPr>
              <w:t>Aqeedah (Revision)</w:t>
            </w:r>
          </w:p>
          <w:p>
            <w:pPr>
              <w:rPr>
                <w:sz w:val="18"/>
                <w:szCs w:val="18"/>
                <w:lang w:val="en_US"/>
              </w:rPr>
            </w:pPr>
            <w:r>
              <w:rPr>
                <w:sz w:val="18"/>
                <w:szCs w:val="18"/>
                <w:rtl w:val="0"/>
              </w:rPr>
              <w:t>Topic: Karamat</w:t>
            </w:r>
          </w:p>
          <w:p>
            <w:pPr>
              <w:rPr>
                <w:sz w:val="18"/>
                <w:szCs w:val="18"/>
                <w:lang w:val="en_US"/>
              </w:rPr>
            </w:pPr>
            <w:r>
              <w:rPr>
                <w:sz w:val="18"/>
                <w:szCs w:val="18"/>
                <w:rtl w:val="0"/>
              </w:rPr>
              <w:t>Textbook: 156-157</w:t>
            </w:r>
          </w:p>
          <w:p>
            <w:pPr>
              <w:rPr>
                <w:sz w:val="18"/>
                <w:szCs w:val="18"/>
                <w:lang w:val="en_US"/>
              </w:rPr>
            </w:pPr>
            <w:r>
              <w:rPr>
                <w:sz w:val="18"/>
                <w:szCs w:val="18"/>
                <w:rtl w:val="0"/>
              </w:rPr>
              <w:t>Worksheet: Worksheet 14 07-07-2020</w:t>
            </w:r>
          </w:p>
          <w:p>
            <w:pPr>
              <w:rPr>
                <w:sz w:val="18"/>
                <w:szCs w:val="18"/>
                <w:lang w:val="en_US"/>
              </w:rPr>
            </w:pPr>
            <w:r>
              <w:rPr>
                <w:sz w:val="18"/>
                <w:szCs w:val="18"/>
                <w:rtl w:val="0"/>
              </w:rPr>
              <w:t>Youtube Clip</w:t>
            </w:r>
          </w:p>
        </w:tc>
      </w:tr>
      <w:tr>
        <w:trPr>
          <w:jc w:val="left"/>
          <w:trHeight w:hRule="atLeast" w:val="1880"/>
        </w:trPr>
        <w:tc>
          <w:tcPr>
            <w:tcW w:type="dxa" w:w="433"/>
            <w:tcBorders>
              <w:top w:color="000000" w:sz="4" w:val="single"/>
              <w:left w:color="000000" w:sz="4" w:val="single"/>
              <w:right w:color="000000" w:sz="4" w:val="single"/>
            </w:tcBorders>
            <w:vAlign w:val="center"/>
          </w:tcPr>
          <w:p>
            <w:pPr>
              <w:ind w:left="113" w:right="113"/>
              <w:jc w:val="center"/>
              <w:rPr>
                <w:rFonts w:ascii="Garamond" w:hAnsi="Garamond"/>
                <w:sz w:val="18"/>
                <w:szCs w:val="18"/>
                <w:lang w:val="en_US"/>
              </w:rPr>
            </w:pPr>
            <w:r>
              <w:rPr>
                <w:rFonts w:ascii="Garamond" w:hAnsi="Garamond"/>
                <w:sz w:val="18"/>
                <w:szCs w:val="18"/>
                <w:rtl w:val="0"/>
              </w:rPr>
              <w:t>Wednesday</w:t>
            </w:r>
          </w:p>
        </w:tc>
        <w:tc>
          <w:tcPr>
            <w:tcW w:type="dxa" w:w="3975"/>
            <w:tcBorders>
              <w:top w:color="000000" w:sz="4" w:val="single"/>
              <w:left w:color="000000" w:sz="4" w:val="single"/>
              <w:right w:color="000000" w:sz="4" w:val="single"/>
            </w:tcBorders>
            <w:vAlign w:val="center"/>
          </w:tcPr>
          <w:p>
            <w:pPr>
              <w:pStyle w:val="Heading4"/>
              <w:rPr>
                <w:rStyle w:val="Normal"/>
                <w:b w:val="1"/>
                <w:i w:val="0"/>
                <w:iCs w:val="1"/>
                <w:sz w:val="18"/>
                <w:szCs w:val="18"/>
                <w:lang w:val="en_US"/>
              </w:rPr>
            </w:pPr>
            <w:bookmarkStart w:id="6" w:name="_heading=h.92ztps3jea8u"/>
            <w:bookmarkEnd w:id="6"/>
            <w:r>
              <w:rPr>
                <w:rFonts w:ascii="Garamond" w:hAnsi="Garamond"/>
                <w:b w:val="1"/>
                <w:i w:val="0"/>
                <w:sz w:val="20"/>
                <w:szCs w:val="20"/>
                <w:rtl w:val="0"/>
              </w:rPr>
              <w:t>Quran (Hifz)</w:t>
            </w:r>
            <w:r>
              <w:rPr>
                <w:b w:val="1"/>
                <w:i w:val="0"/>
                <w:rtl w:val="0"/>
              </w:rPr>
              <w:t xml:space="preserve"> </w:t>
            </w:r>
          </w:p>
          <w:p>
            <w:pPr>
              <w:pStyle w:val="Heading4"/>
              <w:jc w:val="left"/>
              <w:rPr>
                <w:rStyle w:val="Normal"/>
                <w:i w:val="0"/>
                <w:iCs w:val="1"/>
                <w:sz w:val="18"/>
                <w:szCs w:val="18"/>
                <w:lang w:val="en_US"/>
              </w:rPr>
            </w:pPr>
            <w:bookmarkStart w:id="7" w:name="_heading=h.wsqks1p3iw2g"/>
            <w:bookmarkEnd w:id="7"/>
            <w:r>
              <w:rPr>
                <w:i w:val="0"/>
                <w:rtl w:val="0"/>
              </w:rPr>
              <w:t>Topic: NC of projected targets</w:t>
            </w:r>
          </w:p>
          <w:p>
            <w:pPr>
              <w:pStyle w:val="Heading4"/>
              <w:jc w:val="left"/>
              <w:rPr>
                <w:rStyle w:val="Normal"/>
                <w:i w:val="0"/>
                <w:iCs w:val="1"/>
                <w:sz w:val="18"/>
                <w:szCs w:val="18"/>
                <w:lang w:val="en_US"/>
              </w:rPr>
            </w:pPr>
            <w:bookmarkStart w:id="8" w:name="_heading=h.3bbcvr5lv2r1"/>
            <w:bookmarkEnd w:id="8"/>
            <w:r>
              <w:rPr>
                <w:i w:val="0"/>
                <w:rtl w:val="0"/>
              </w:rPr>
              <w:t xml:space="preserve">Textbook: </w:t>
            </w:r>
          </w:p>
          <w:p>
            <w:pPr>
              <w:pStyle w:val="Heading4"/>
              <w:jc w:val="left"/>
              <w:rPr>
                <w:rStyle w:val="Normal"/>
                <w:i w:val="0"/>
                <w:iCs w:val="1"/>
                <w:sz w:val="18"/>
                <w:szCs w:val="18"/>
                <w:lang w:val="en_US"/>
              </w:rPr>
            </w:pPr>
            <w:bookmarkStart w:id="9" w:name="_heading=h.ib1x0s50oyyh"/>
            <w:bookmarkEnd w:id="9"/>
            <w:r>
              <w:rPr>
                <w:i w:val="0"/>
                <w:rtl w:val="0"/>
              </w:rPr>
              <w:t xml:space="preserve">Worksheet: </w:t>
            </w:r>
          </w:p>
          <w:p>
            <w:pPr>
              <w:pStyle w:val="Heading4"/>
              <w:jc w:val="left"/>
              <w:rPr>
                <w:rStyle w:val="Normal"/>
                <w:i w:val="0"/>
                <w:iCs w:val="1"/>
                <w:sz w:val="18"/>
                <w:szCs w:val="18"/>
                <w:lang w:val="en_US"/>
              </w:rPr>
            </w:pPr>
            <w:bookmarkStart w:id="10" w:name="_heading=h.h3yi26ao7ub9"/>
            <w:bookmarkEnd w:id="10"/>
            <w:r>
              <w:rPr>
                <w:i w:val="0"/>
                <w:rtl w:val="0"/>
              </w:rPr>
              <w:t xml:space="preserve">Youtube Clip: </w:t>
            </w:r>
          </w:p>
          <w:p>
            <w:pPr>
              <w:pStyle w:val="Heading4"/>
              <w:jc w:val="left"/>
              <w:rPr>
                <w:rStyle w:val="Normal"/>
                <w:i w:val="1"/>
                <w:iCs w:val="1"/>
                <w:sz w:val="18"/>
                <w:szCs w:val="18"/>
                <w:lang w:val="en_US"/>
              </w:rPr>
            </w:pPr>
            <w:bookmarkStart w:id="11" w:name="_heading=h.n2l6ifnvs4gl"/>
            <w:bookmarkEnd w:id="11"/>
          </w:p>
        </w:tc>
        <w:tc>
          <w:tcPr>
            <w:tcW w:type="dxa" w:w="4354"/>
            <w:tcBorders>
              <w:top w:color="000000" w:sz="4" w:val="single"/>
              <w:left w:color="000000" w:sz="4" w:val="single"/>
              <w:right w:color="000000" w:sz="4" w:val="single"/>
            </w:tcBorders>
            <w:vAlign w:val="center"/>
          </w:tcPr>
          <w:p>
            <w:pPr>
              <w:spacing w:before="0" w:line="276" w:lineRule="auto"/>
              <w:jc w:val="center"/>
              <w:rPr>
                <w:b w:val="1"/>
                <w:sz w:val="18"/>
                <w:szCs w:val="18"/>
                <w:lang w:val="en_US"/>
              </w:rPr>
            </w:pPr>
            <w:r>
              <w:rPr>
                <w:b w:val="1"/>
                <w:sz w:val="18"/>
                <w:szCs w:val="18"/>
                <w:rtl w:val="0"/>
              </w:rPr>
              <w:t xml:space="preserve">Dua </w:t>
            </w:r>
          </w:p>
          <w:p>
            <w:pPr>
              <w:spacing w:before="0" w:line="276" w:lineRule="auto"/>
              <w:rPr>
                <w:sz w:val="18"/>
                <w:szCs w:val="18"/>
                <w:lang w:val="en_US"/>
              </w:rPr>
            </w:pPr>
            <w:r>
              <w:rPr>
                <w:sz w:val="18"/>
                <w:szCs w:val="18"/>
                <w:rtl w:val="0"/>
              </w:rPr>
              <w:t>Topic: market</w:t>
            </w:r>
          </w:p>
          <w:p>
            <w:pPr>
              <w:spacing w:before="0" w:line="276" w:lineRule="auto"/>
              <w:rPr>
                <w:sz w:val="18"/>
                <w:szCs w:val="18"/>
                <w:lang w:val="en_US"/>
              </w:rPr>
            </w:pPr>
            <w:r>
              <w:rPr>
                <w:sz w:val="18"/>
                <w:szCs w:val="18"/>
                <w:rtl w:val="0"/>
              </w:rPr>
              <w:t>Textbook: dua for mayyit</w:t>
            </w:r>
          </w:p>
          <w:p>
            <w:pPr>
              <w:spacing w:before="0" w:line="276" w:lineRule="auto"/>
              <w:rPr>
                <w:sz w:val="18"/>
                <w:szCs w:val="18"/>
                <w:lang w:val="en_US"/>
              </w:rPr>
            </w:pPr>
            <w:r>
              <w:rPr>
                <w:sz w:val="18"/>
                <w:szCs w:val="18"/>
                <w:rtl w:val="0"/>
              </w:rPr>
              <w:t xml:space="preserve">Worksheet: </w:t>
            </w:r>
          </w:p>
          <w:p>
            <w:pPr>
              <w:spacing w:before="0" w:line="276" w:lineRule="auto"/>
              <w:rPr>
                <w:sz w:val="18"/>
                <w:szCs w:val="18"/>
                <w:lang w:val="en_US"/>
              </w:rPr>
            </w:pPr>
            <w:r>
              <w:rPr>
                <w:sz w:val="18"/>
                <w:szCs w:val="18"/>
                <w:rtl w:val="0"/>
              </w:rPr>
              <w:t>Youtube Clip:</w:t>
            </w:r>
            <w:r>
              <w:rPr>
                <w:sz w:val="18"/>
                <w:szCs w:val="18"/>
                <w:rtl w:val="0"/>
              </w:rPr>
              <w:t xml:space="preserve"> </w:t>
            </w:r>
          </w:p>
          <w:p>
            <w:pPr>
              <w:rPr>
                <w:b w:val="1"/>
                <w:sz w:val="18"/>
                <w:szCs w:val="18"/>
                <w:lang w:val="en_US"/>
              </w:rPr>
            </w:pPr>
          </w:p>
          <w:p>
            <w:pPr>
              <w:pStyle w:val="Heading3"/>
              <w:jc w:val="left"/>
              <w:rPr>
                <w:rStyle w:val="Normal"/>
                <w:i w:val="1"/>
                <w:iCs w:val="1"/>
                <w:sz w:val="18"/>
                <w:szCs w:val="18"/>
                <w:lang w:val="en_US"/>
              </w:rPr>
            </w:pPr>
          </w:p>
        </w:tc>
        <w:tc>
          <w:tcPr>
            <w:tcW w:type="dxa" w:w="5245"/>
            <w:tcBorders>
              <w:top w:color="000000" w:sz="4" w:val="single"/>
              <w:left w:color="000000" w:sz="4" w:val="single"/>
              <w:right w:color="000000" w:sz="4" w:val="single"/>
            </w:tcBorders>
            <w:vAlign w:val="center"/>
          </w:tcPr>
          <w:p>
            <w:pPr>
              <w:pStyle w:val="Heading4"/>
              <w:ind w:left="0"/>
              <w:jc w:val="left"/>
              <w:rPr>
                <w:rStyle w:val="Normal"/>
                <w:b w:val="1"/>
                <w:i w:val="0"/>
                <w:iCs w:val="1"/>
                <w:strike w:val="0"/>
                <w:vanish w:val="0"/>
                <w:color w:val="000000"/>
                <w:sz w:val="18"/>
                <w:szCs w:val="18"/>
                <w:highlight w:val="none"/>
                <w:u w:val="none"/>
                <w:lang w:val="en_US"/>
              </w:rPr>
            </w:pPr>
            <w:r>
              <w:rPr>
                <w:rStyle w:val="Normal"/>
                <w:rFonts w:ascii="Garamond" w:hAnsi="Garamond"/>
                <w:b w:val="1"/>
                <w:i w:val="0"/>
                <w:strike w:val="0"/>
                <w:vanish w:val="0"/>
                <w:color w:val="000000"/>
                <w:sz w:val="22"/>
                <w:szCs w:val="18"/>
                <w:highlight w:val="none"/>
                <w:u w:val="none"/>
                <w:rtl w:val="0"/>
                <w:lang w:val="en-GB"/>
              </w:rPr>
              <w:t xml:space="preserve">                      </w:t>
            </w:r>
            <w:r>
              <w:rPr>
                <w:rFonts w:ascii="Garamond" w:hAnsi="Garamond"/>
                <w:b w:val="1"/>
                <w:i w:val="0"/>
                <w:strike w:val="0"/>
                <w:vanish w:val="0"/>
                <w:color w:val="000000"/>
                <w:sz w:val="18"/>
                <w:szCs w:val="18"/>
                <w:highlight w:val="none"/>
                <w:u w:val="none"/>
              </w:rPr>
              <w:t>Hadith (</w:t>
            </w:r>
            <w:r>
              <w:rPr>
                <w:rStyle w:val="Normal"/>
                <w:rFonts w:ascii="Garamond" w:hAnsi="Garamond"/>
                <w:b w:val="1"/>
                <w:i w:val="0"/>
                <w:strike w:val="0"/>
                <w:vanish w:val="0"/>
                <w:color w:val="000000"/>
                <w:sz w:val="18"/>
                <w:szCs w:val="18"/>
                <w:highlight w:val="none"/>
                <w:u w:val="none"/>
                <w:rtl w:val="0"/>
                <w:lang w:val="en-GB"/>
              </w:rPr>
              <w:t>Syllabus complete)</w:t>
            </w:r>
          </w:p>
          <w:p>
            <w:pPr>
              <w:pStyle w:val="Heading4"/>
              <w:jc w:val="left"/>
              <w:rPr>
                <w:rStyle w:val="Normal"/>
                <w:rFonts w:ascii="Times New Roman" w:hAnsi="Times New Roman"/>
                <w:b w:val="0"/>
                <w:i w:val="0"/>
                <w:iCs w:val="1"/>
                <w:strike w:val="0"/>
                <w:vanish w:val="0"/>
                <w:color w:val="000000"/>
                <w:sz w:val="24"/>
                <w:szCs w:val="18"/>
                <w:highlight w:val="none"/>
                <w:u w:val="none"/>
                <w:rtl w:val="0"/>
                <w:lang w:val="en-GB"/>
              </w:rPr>
            </w:pPr>
            <w:r>
              <w:rPr>
                <w:b w:val="1"/>
                <w:i w:val="0"/>
                <w:strike w:val="0"/>
                <w:vanish w:val="0"/>
                <w:color w:val="000000"/>
                <w:sz w:val="18"/>
                <w:szCs w:val="18"/>
                <w:highlight w:val="none"/>
                <w:u w:val="none"/>
              </w:rPr>
              <w:t>Topic</w:t>
            </w:r>
            <w:r>
              <w:rPr>
                <w:b w:val="0"/>
                <w:i w:val="0"/>
                <w:strike w:val="0"/>
                <w:vanish w:val="0"/>
                <w:color w:val="000000"/>
                <w:sz w:val="18"/>
                <w:szCs w:val="18"/>
                <w:highlight w:val="none"/>
                <w:u w:val="none"/>
              </w:rPr>
              <w:t xml:space="preserve">: </w:t>
            </w:r>
            <w:r>
              <w:rPr>
                <w:rStyle w:val="Normal"/>
                <w:rFonts w:ascii="Times New Roman" w:hAnsi="Times New Roman"/>
                <w:b w:val="0"/>
                <w:i w:val="0"/>
                <w:strike w:val="0"/>
                <w:vanish w:val="0"/>
                <w:color w:val="000000"/>
                <w:sz w:val="18"/>
                <w:szCs w:val="18"/>
                <w:highlight w:val="none"/>
                <w:u w:val="none"/>
                <w:rtl w:val="0"/>
                <w:lang w:val="en-GB"/>
              </w:rPr>
              <w:t>The preservation of the Quran and Hadith</w:t>
            </w:r>
          </w:p>
          <w:p>
            <w:pPr>
              <w:pStyle w:val="Normal"/>
              <w:jc w:val="left"/>
              <w:rPr>
                <w:rStyle w:val="Normal"/>
                <w:i w:val="1"/>
                <w:iCs w:val="1"/>
                <w:sz w:val="18"/>
                <w:szCs w:val="18"/>
                <w:lang w:val="en_US"/>
              </w:rPr>
            </w:pPr>
            <w:r>
              <w:rPr>
                <w:rStyle w:val="Normal"/>
                <w:rFonts w:ascii="Times New Roman" w:hAnsi="Times New Roman"/>
                <w:b w:val="1"/>
                <w:i w:val="0"/>
                <w:strike w:val="0"/>
                <w:vanish w:val="0"/>
                <w:color w:val="000000"/>
                <w:sz w:val="18"/>
                <w:szCs w:val="24"/>
                <w:highlight w:val="none"/>
                <w:u w:val="none"/>
                <w:rtl w:val="0"/>
                <w:lang w:val="en-GB"/>
              </w:rPr>
              <w:t xml:space="preserve">Exercise: </w:t>
            </w:r>
            <w:r>
              <w:rPr>
                <w:rStyle w:val="Normal"/>
                <w:rFonts w:ascii="Times New Roman" w:hAnsi="Times New Roman"/>
                <w:b w:val="0"/>
                <w:i w:val="0"/>
                <w:strike w:val="0"/>
                <w:vanish w:val="0"/>
                <w:color w:val="000000"/>
                <w:sz w:val="18"/>
                <w:szCs w:val="24"/>
                <w:highlight w:val="none"/>
                <w:u w:val="none"/>
                <w:rtl w:val="0"/>
                <w:lang w:val="en-GB"/>
              </w:rPr>
              <w:t xml:space="preserve">We will make a comparative study between the holy </w:t>
            </w:r>
            <w:r>
              <w:rPr>
                <w:rStyle w:val="Normal"/>
                <w:rFonts w:ascii="Times New Roman" w:hAnsi="Times New Roman"/>
                <w:b w:val="0"/>
                <w:i w:val="0"/>
                <w:strike w:val="0"/>
                <w:vanish w:val="0"/>
                <w:color w:val="000000"/>
                <w:sz w:val="18"/>
                <w:szCs w:val="24"/>
                <w:highlight w:val="none"/>
                <w:u w:val="none"/>
                <w:rtl w:val="0"/>
                <w:lang w:val="en-GB"/>
              </w:rPr>
              <w:t xml:space="preserve">scriptures. Try to research the following: </w:t>
            </w:r>
          </w:p>
          <w:p>
            <w:pPr>
              <w:jc w:val="left"/>
              <w:rPr>
                <w:rStyle w:val="Normal"/>
                <w:i w:val="1"/>
                <w:iCs w:val="1"/>
                <w:sz w:val="18"/>
                <w:szCs w:val="18"/>
                <w:lang w:val="en_US"/>
              </w:rPr>
            </w:pPr>
            <w:r>
              <w:rPr>
                <w:rStyle w:val="Normal"/>
                <w:rFonts w:ascii="Times New Roman" w:hAnsi="Times New Roman"/>
                <w:i w:val="0"/>
                <w:iCs w:val="1"/>
                <w:vanish w:val="0"/>
                <w:color w:val="000000"/>
                <w:sz w:val="18"/>
                <w:szCs w:val="18"/>
                <w:rtl w:val="0"/>
                <w:lang w:val="en-GB"/>
              </w:rPr>
              <w:t>1. What methods are used to ensure something is authentic?</w:t>
            </w:r>
          </w:p>
          <w:p>
            <w:pPr>
              <w:jc w:val="left"/>
              <w:rPr>
                <w:rStyle w:val="Normal"/>
                <w:i w:val="1"/>
                <w:iCs w:val="1"/>
                <w:sz w:val="18"/>
                <w:szCs w:val="18"/>
                <w:lang w:val="en_US"/>
              </w:rPr>
            </w:pPr>
            <w:r>
              <w:rPr>
                <w:rStyle w:val="Normal"/>
                <w:rFonts w:ascii="Times New Roman" w:hAnsi="Times New Roman"/>
                <w:i w:val="0"/>
                <w:iCs w:val="1"/>
                <w:vanish w:val="0"/>
                <w:color w:val="000000"/>
                <w:sz w:val="18"/>
                <w:szCs w:val="18"/>
                <w:rtl w:val="0"/>
                <w:lang w:val="en-GB"/>
              </w:rPr>
              <w:t>2. Why has the Quran never been changed in the slightest?</w:t>
            </w:r>
          </w:p>
          <w:p>
            <w:pPr>
              <w:jc w:val="left"/>
              <w:rPr>
                <w:rStyle w:val="Normal"/>
                <w:i w:val="1"/>
                <w:iCs w:val="1"/>
                <w:sz w:val="18"/>
                <w:szCs w:val="18"/>
                <w:lang w:val="en_US"/>
              </w:rPr>
            </w:pPr>
            <w:r>
              <w:rPr>
                <w:rStyle w:val="Normal"/>
                <w:rFonts w:ascii="Times New Roman" w:hAnsi="Times New Roman"/>
                <w:i w:val="0"/>
                <w:iCs w:val="1"/>
                <w:vanish w:val="0"/>
                <w:color w:val="000000"/>
                <w:sz w:val="18"/>
                <w:szCs w:val="18"/>
                <w:rtl w:val="0"/>
                <w:lang w:val="en-GB"/>
              </w:rPr>
              <w:t xml:space="preserve">3. How was </w:t>
            </w:r>
            <w:r>
              <w:rPr>
                <w:rStyle w:val="Normal"/>
                <w:rFonts w:ascii="Times New Roman" w:hAnsi="Times New Roman"/>
                <w:i w:val="0"/>
                <w:iCs w:val="1"/>
                <w:vanish w:val="0"/>
                <w:color w:val="000000"/>
                <w:sz w:val="18"/>
                <w:szCs w:val="18"/>
                <w:rtl w:val="0"/>
                <w:lang w:val="en-GB"/>
              </w:rPr>
              <w:t xml:space="preserve">Hadith preserved </w:t>
            </w:r>
            <w:r>
              <w:rPr>
                <w:rStyle w:val="Normal"/>
                <w:rFonts w:ascii="Times New Roman" w:hAnsi="Times New Roman"/>
                <w:i w:val="0"/>
                <w:iCs w:val="1"/>
                <w:vanish w:val="0"/>
                <w:color w:val="000000"/>
                <w:sz w:val="18"/>
                <w:szCs w:val="18"/>
                <w:rtl w:val="0"/>
                <w:lang w:val="en-GB"/>
              </w:rPr>
              <w:t xml:space="preserve">throughout </w:t>
            </w:r>
            <w:r>
              <w:rPr>
                <w:rStyle w:val="Normal"/>
                <w:rFonts w:ascii="Times New Roman" w:hAnsi="Times New Roman"/>
                <w:b w:val="0"/>
                <w:i w:val="0"/>
                <w:iCs w:val="1"/>
                <w:strike w:val="0"/>
                <w:vanish w:val="0"/>
                <w:color w:val="000000"/>
                <w:sz w:val="18"/>
                <w:szCs w:val="18"/>
                <w:u w:val="none"/>
                <w:rtl w:val="0"/>
                <w:lang w:val="en-GB"/>
              </w:rPr>
              <w:t>history</w:t>
            </w:r>
            <w:r>
              <w:rPr>
                <w:rStyle w:val="Normal"/>
                <w:rFonts w:ascii="Times New Roman" w:hAnsi="Times New Roman"/>
                <w:i w:val="0"/>
                <w:iCs w:val="1"/>
                <w:vanish w:val="0"/>
                <w:color w:val="000000"/>
                <w:sz w:val="18"/>
                <w:szCs w:val="18"/>
                <w:rtl w:val="0"/>
                <w:lang w:val="en-GB"/>
              </w:rPr>
              <w:t>?</w:t>
            </w:r>
          </w:p>
          <w:p>
            <w:pPr>
              <w:jc w:val="left"/>
              <w:rPr>
                <w:rStyle w:val="Normal"/>
                <w:i w:val="1"/>
                <w:iCs w:val="1"/>
                <w:sz w:val="18"/>
                <w:szCs w:val="18"/>
                <w:lang w:val="en_US"/>
              </w:rPr>
            </w:pPr>
            <w:r>
              <w:rPr>
                <w:rStyle w:val="Normal"/>
                <w:rFonts w:ascii="Times New Roman" w:hAnsi="Times New Roman"/>
                <w:i w:val="0"/>
                <w:iCs w:val="1"/>
                <w:vanish w:val="0"/>
                <w:color w:val="000000"/>
                <w:sz w:val="18"/>
                <w:szCs w:val="18"/>
                <w:rtl w:val="0"/>
                <w:lang w:val="en-GB"/>
              </w:rPr>
              <w:t xml:space="preserve">4. Is the bible that we have today </w:t>
            </w:r>
            <w:r>
              <w:rPr>
                <w:rStyle w:val="Normal"/>
                <w:rFonts w:ascii="Times New Roman" w:hAnsi="Times New Roman"/>
                <w:i w:val="0"/>
                <w:iCs w:val="1"/>
                <w:vanish w:val="0"/>
                <w:color w:val="000000"/>
                <w:sz w:val="18"/>
                <w:szCs w:val="18"/>
                <w:rtl w:val="0"/>
                <w:lang w:val="en-GB"/>
              </w:rPr>
              <w:t>from Allah?</w:t>
            </w:r>
          </w:p>
        </w:tc>
      </w:tr>
      <w:tr>
        <w:trPr>
          <w:jc w:val="left"/>
          <w:trHeight w:hRule="atLeast" w:val="1880"/>
        </w:trPr>
        <w:tc>
          <w:tcPr>
            <w:tcW w:type="dxa" w:w="433"/>
            <w:tcBorders>
              <w:top w:color="000000" w:sz="4" w:val="single"/>
              <w:left w:color="000000" w:sz="4" w:val="single"/>
              <w:right w:color="000000" w:sz="4" w:val="single"/>
            </w:tcBorders>
            <w:vAlign w:val="center"/>
          </w:tcPr>
          <w:p>
            <w:pPr>
              <w:ind w:left="113" w:right="113"/>
              <w:jc w:val="center"/>
              <w:rPr>
                <w:rFonts w:ascii="Garamond" w:hAnsi="Garamond"/>
                <w:sz w:val="18"/>
                <w:szCs w:val="18"/>
                <w:lang w:val="en_US"/>
              </w:rPr>
            </w:pPr>
            <w:r>
              <w:rPr>
                <w:rFonts w:ascii="Garamond" w:hAnsi="Garamond"/>
                <w:sz w:val="18"/>
                <w:szCs w:val="18"/>
                <w:rtl w:val="0"/>
              </w:rPr>
              <w:t>Thursday</w:t>
            </w:r>
          </w:p>
        </w:tc>
        <w:tc>
          <w:tcPr>
            <w:tcW w:type="dxa" w:w="3975"/>
            <w:tcBorders>
              <w:top w:color="000000" w:sz="4" w:val="single"/>
              <w:left w:color="000000" w:sz="4" w:val="single"/>
              <w:right w:color="000000" w:sz="4" w:val="single"/>
            </w:tcBorders>
            <w:vAlign w:val="center"/>
          </w:tcPr>
          <w:p>
            <w:pPr>
              <w:jc w:val="center"/>
              <w:rPr>
                <w:b w:val="1"/>
                <w:sz w:val="18"/>
                <w:szCs w:val="18"/>
                <w:lang w:val="en_US"/>
              </w:rPr>
            </w:pPr>
            <w:r>
              <w:rPr>
                <w:rFonts w:ascii="Garamond" w:hAnsi="Garamond"/>
                <w:b w:val="1"/>
                <w:sz w:val="20"/>
                <w:szCs w:val="20"/>
                <w:rtl w:val="0"/>
              </w:rPr>
              <w:t>Quran (Hifz)</w:t>
            </w:r>
            <w:r>
              <w:rPr>
                <w:b w:val="1"/>
                <w:sz w:val="18"/>
                <w:szCs w:val="18"/>
                <w:rtl w:val="0"/>
              </w:rPr>
              <w:t xml:space="preserve"> </w:t>
            </w:r>
          </w:p>
          <w:p>
            <w:pPr>
              <w:rPr>
                <w:sz w:val="18"/>
                <w:szCs w:val="18"/>
                <w:lang w:val="en_US"/>
              </w:rPr>
            </w:pPr>
            <w:r>
              <w:rPr>
                <w:sz w:val="18"/>
                <w:szCs w:val="18"/>
                <w:rtl w:val="0"/>
              </w:rPr>
              <w:t>Topic: Revision of Juz 30</w:t>
            </w:r>
          </w:p>
          <w:p>
            <w:pPr>
              <w:rPr>
                <w:sz w:val="18"/>
                <w:szCs w:val="18"/>
                <w:lang w:val="en_US"/>
              </w:rPr>
            </w:pPr>
            <w:r>
              <w:rPr>
                <w:sz w:val="18"/>
                <w:szCs w:val="18"/>
                <w:rtl w:val="0"/>
              </w:rPr>
              <w:t xml:space="preserve">Textbook: </w:t>
            </w:r>
          </w:p>
          <w:p>
            <w:pPr>
              <w:rPr>
                <w:sz w:val="18"/>
                <w:szCs w:val="18"/>
                <w:lang w:val="en_US"/>
              </w:rPr>
            </w:pPr>
            <w:r>
              <w:rPr>
                <w:sz w:val="18"/>
                <w:szCs w:val="18"/>
                <w:rtl w:val="0"/>
              </w:rPr>
              <w:t xml:space="preserve">Worksheet: </w:t>
            </w:r>
          </w:p>
          <w:p>
            <w:pPr>
              <w:rPr>
                <w:sz w:val="18"/>
                <w:szCs w:val="18"/>
                <w:lang w:val="en_US"/>
              </w:rPr>
            </w:pPr>
            <w:r>
              <w:rPr>
                <w:sz w:val="18"/>
                <w:szCs w:val="18"/>
                <w:rtl w:val="0"/>
              </w:rPr>
              <w:t>YoutubeClip</w:t>
            </w:r>
          </w:p>
          <w:p>
            <w:pPr>
              <w:rPr>
                <w:sz w:val="18"/>
                <w:szCs w:val="18"/>
                <w:lang w:val="en_US"/>
              </w:rPr>
            </w:pPr>
          </w:p>
        </w:tc>
        <w:tc>
          <w:tcPr>
            <w:tcW w:type="dxa" w:w="4354"/>
            <w:tcBorders>
              <w:top w:color="000000" w:sz="4" w:val="single"/>
              <w:left w:color="000000" w:sz="4" w:val="single"/>
              <w:right w:color="000000" w:sz="4" w:val="single"/>
            </w:tcBorders>
            <w:vAlign w:val="center"/>
          </w:tcPr>
          <w:p>
            <w:pPr>
              <w:jc w:val="center"/>
              <w:rPr>
                <w:b w:val="1"/>
                <w:sz w:val="14"/>
                <w:szCs w:val="14"/>
                <w:lang w:val="en_US"/>
              </w:rPr>
            </w:pPr>
            <w:r>
              <w:rPr>
                <w:rFonts w:ascii="Garamond" w:hAnsi="Garamond"/>
                <w:b w:val="1"/>
                <w:sz w:val="20"/>
                <w:szCs w:val="20"/>
                <w:rtl w:val="0"/>
              </w:rPr>
              <w:t>Quran (Nazera)</w:t>
            </w:r>
          </w:p>
          <w:p>
            <w:pPr>
              <w:jc w:val="center"/>
              <w:rPr>
                <w:b w:val="1"/>
                <w:sz w:val="18"/>
                <w:szCs w:val="18"/>
                <w:lang w:val="en_US"/>
              </w:rPr>
            </w:pPr>
            <w:r>
              <w:rPr>
                <w:b w:val="1"/>
                <w:sz w:val="18"/>
                <w:szCs w:val="18"/>
                <w:rtl w:val="0"/>
              </w:rPr>
              <w:t xml:space="preserve"> </w:t>
            </w:r>
          </w:p>
          <w:p>
            <w:pPr>
              <w:rPr>
                <w:sz w:val="18"/>
                <w:szCs w:val="18"/>
                <w:lang w:val="en_US"/>
              </w:rPr>
            </w:pPr>
            <w:r>
              <w:rPr>
                <w:sz w:val="18"/>
                <w:szCs w:val="18"/>
                <w:rtl w:val="0"/>
              </w:rPr>
              <w:t xml:space="preserve">Topic: </w:t>
            </w:r>
          </w:p>
          <w:p>
            <w:pPr>
              <w:rPr>
                <w:sz w:val="18"/>
                <w:szCs w:val="18"/>
                <w:lang w:val="en_US"/>
              </w:rPr>
            </w:pPr>
            <w:r>
              <w:rPr>
                <w:sz w:val="18"/>
                <w:szCs w:val="18"/>
                <w:rtl w:val="0"/>
              </w:rPr>
              <w:t xml:space="preserve">Textbook: </w:t>
            </w:r>
          </w:p>
          <w:p>
            <w:pPr>
              <w:rPr>
                <w:sz w:val="18"/>
                <w:szCs w:val="18"/>
                <w:lang w:val="en_US"/>
              </w:rPr>
            </w:pPr>
            <w:r>
              <w:rPr>
                <w:sz w:val="18"/>
                <w:szCs w:val="18"/>
                <w:rtl w:val="0"/>
              </w:rPr>
              <w:t xml:space="preserve">Worksheet: </w:t>
            </w:r>
          </w:p>
          <w:p>
            <w:pPr>
              <w:rPr>
                <w:sz w:val="18"/>
                <w:szCs w:val="18"/>
                <w:lang w:val="en_US"/>
              </w:rPr>
            </w:pPr>
            <w:r>
              <w:rPr>
                <w:sz w:val="18"/>
                <w:szCs w:val="18"/>
                <w:rtl w:val="0"/>
              </w:rPr>
              <w:t xml:space="preserve">Youtube Clip: </w:t>
            </w:r>
          </w:p>
          <w:p>
            <w:pPr>
              <w:pStyle w:val="Heading4"/>
              <w:jc w:val="left"/>
              <w:rPr>
                <w:rStyle w:val="Normal"/>
                <w:i w:val="1"/>
                <w:iCs w:val="1"/>
                <w:sz w:val="18"/>
                <w:szCs w:val="18"/>
                <w:lang w:val="en_US"/>
              </w:rPr>
            </w:pPr>
          </w:p>
        </w:tc>
        <w:tc>
          <w:tcPr>
            <w:tcW w:type="dxa" w:w="5245"/>
            <w:tcBorders>
              <w:top w:color="000000" w:sz="4" w:val="single"/>
              <w:left w:color="000000" w:sz="4" w:val="single"/>
              <w:right w:color="000000" w:sz="4" w:val="single"/>
            </w:tcBorders>
            <w:vAlign w:val="center"/>
          </w:tcPr>
          <w:p>
            <w:pPr>
              <w:jc w:val="center"/>
              <w:rPr>
                <w:b w:val="1"/>
                <w:sz w:val="14"/>
                <w:szCs w:val="14"/>
                <w:lang w:val="en_US"/>
              </w:rPr>
            </w:pPr>
            <w:r>
              <w:rPr>
                <w:rFonts w:ascii="Garamond" w:hAnsi="Garamond"/>
                <w:b w:val="1"/>
                <w:sz w:val="20"/>
                <w:szCs w:val="20"/>
                <w:rtl w:val="0"/>
              </w:rPr>
              <w:t>Akhlaq/Adab</w:t>
            </w:r>
          </w:p>
          <w:p>
            <w:pPr>
              <w:rPr>
                <w:sz w:val="18"/>
                <w:szCs w:val="18"/>
                <w:lang w:val="en_US"/>
              </w:rPr>
            </w:pPr>
            <w:r>
              <w:rPr>
                <w:sz w:val="18"/>
                <w:szCs w:val="18"/>
                <w:rtl w:val="0"/>
              </w:rPr>
              <w:t>Topic: Personal Hygiene</w:t>
            </w:r>
          </w:p>
          <w:p>
            <w:pPr>
              <w:rPr>
                <w:sz w:val="18"/>
                <w:szCs w:val="18"/>
                <w:lang w:val="en_US"/>
              </w:rPr>
            </w:pPr>
            <w:r>
              <w:rPr>
                <w:sz w:val="18"/>
                <w:szCs w:val="18"/>
                <w:rtl w:val="0"/>
              </w:rPr>
              <w:t>Textbook: 219-220</w:t>
            </w:r>
          </w:p>
          <w:p>
            <w:pPr>
              <w:rPr>
                <w:sz w:val="18"/>
                <w:szCs w:val="18"/>
                <w:lang w:val="en_US"/>
              </w:rPr>
            </w:pPr>
            <w:r>
              <w:rPr>
                <w:sz w:val="18"/>
                <w:szCs w:val="18"/>
                <w:rtl w:val="0"/>
              </w:rPr>
              <w:t xml:space="preserve">Worksheet: </w:t>
            </w:r>
          </w:p>
          <w:p>
            <w:pPr>
              <w:rPr>
                <w:sz w:val="18"/>
                <w:szCs w:val="18"/>
                <w:lang w:val="en_US"/>
              </w:rPr>
            </w:pPr>
            <w:r>
              <w:rPr>
                <w:sz w:val="18"/>
                <w:szCs w:val="18"/>
                <w:rtl w:val="0"/>
              </w:rPr>
              <w:t>Workbook: Complete any incomplete exercises</w:t>
            </w:r>
          </w:p>
          <w:p>
            <w:pPr>
              <w:rPr>
                <w:sz w:val="18"/>
                <w:szCs w:val="18"/>
                <w:lang w:val="en_US"/>
              </w:rPr>
            </w:pPr>
            <w:r>
              <w:rPr>
                <w:sz w:val="18"/>
                <w:szCs w:val="18"/>
                <w:rtl w:val="0"/>
              </w:rPr>
              <w:t>Youtube Clip</w:t>
            </w:r>
          </w:p>
        </w:tc>
      </w:tr>
      <w:tr>
        <w:trPr>
          <w:jc w:val="left"/>
          <w:trHeight w:hRule="atLeast" w:val="1880"/>
        </w:trPr>
        <w:tc>
          <w:tcPr>
            <w:tcW w:type="dxa" w:w="433"/>
            <w:tcBorders>
              <w:top w:color="000000" w:sz="4" w:val="single"/>
              <w:left w:color="000000" w:sz="4" w:val="single"/>
              <w:right w:color="000000" w:sz="4" w:val="single"/>
            </w:tcBorders>
            <w:vAlign w:val="center"/>
          </w:tcPr>
          <w:p>
            <w:pPr>
              <w:ind w:left="113" w:right="113"/>
              <w:jc w:val="center"/>
              <w:rPr>
                <w:rFonts w:ascii="Garamond" w:hAnsi="Garamond"/>
                <w:sz w:val="18"/>
                <w:szCs w:val="18"/>
                <w:lang w:val="en_US"/>
              </w:rPr>
            </w:pPr>
            <w:r>
              <w:rPr>
                <w:rFonts w:ascii="Garamond" w:hAnsi="Garamond"/>
                <w:sz w:val="18"/>
                <w:szCs w:val="18"/>
                <w:rtl w:val="0"/>
              </w:rPr>
              <w:t>Friday</w:t>
            </w:r>
          </w:p>
        </w:tc>
        <w:tc>
          <w:tcPr>
            <w:tcW w:type="dxa" w:w="3975"/>
            <w:tcBorders>
              <w:top w:color="000000" w:sz="4" w:val="single"/>
              <w:left w:color="000000" w:sz="4" w:val="single"/>
              <w:right w:color="000000" w:sz="4" w:val="single"/>
            </w:tcBorders>
            <w:vAlign w:val="center"/>
          </w:tcPr>
          <w:p>
            <w:pPr>
              <w:jc w:val="center"/>
              <w:rPr>
                <w:b w:val="1"/>
                <w:sz w:val="18"/>
                <w:szCs w:val="18"/>
                <w:lang w:val="en_US"/>
              </w:rPr>
            </w:pPr>
            <w:r>
              <w:rPr>
                <w:rFonts w:ascii="Garamond" w:hAnsi="Garamond"/>
                <w:b w:val="1"/>
                <w:sz w:val="20"/>
                <w:szCs w:val="20"/>
                <w:rtl w:val="0"/>
              </w:rPr>
              <w:t>Quran (Hifz)</w:t>
            </w:r>
            <w:r>
              <w:rPr>
                <w:b w:val="1"/>
                <w:sz w:val="18"/>
                <w:szCs w:val="18"/>
                <w:rtl w:val="0"/>
              </w:rPr>
              <w:t xml:space="preserve"> </w:t>
            </w:r>
          </w:p>
          <w:p>
            <w:pPr>
              <w:rPr>
                <w:sz w:val="18"/>
                <w:szCs w:val="18"/>
                <w:lang w:val="en_US"/>
              </w:rPr>
            </w:pPr>
            <w:r>
              <w:rPr>
                <w:sz w:val="18"/>
                <w:szCs w:val="18"/>
                <w:rtl w:val="0"/>
              </w:rPr>
              <w:t>Topic: NC of projected targets</w:t>
            </w:r>
          </w:p>
          <w:p>
            <w:pPr>
              <w:rPr>
                <w:sz w:val="18"/>
                <w:szCs w:val="18"/>
                <w:lang w:val="en_US"/>
              </w:rPr>
            </w:pPr>
            <w:r>
              <w:rPr>
                <w:sz w:val="18"/>
                <w:szCs w:val="18"/>
                <w:rtl w:val="0"/>
              </w:rPr>
              <w:t xml:space="preserve">Textbook: </w:t>
            </w:r>
          </w:p>
          <w:p>
            <w:pPr>
              <w:rPr>
                <w:sz w:val="18"/>
                <w:szCs w:val="18"/>
                <w:lang w:val="en_US"/>
              </w:rPr>
            </w:pPr>
            <w:r>
              <w:rPr>
                <w:sz w:val="18"/>
                <w:szCs w:val="18"/>
                <w:rtl w:val="0"/>
              </w:rPr>
              <w:t xml:space="preserve">Worksheet: </w:t>
            </w:r>
          </w:p>
          <w:p>
            <w:pPr>
              <w:rPr>
                <w:sz w:val="18"/>
                <w:szCs w:val="18"/>
                <w:lang w:val="en_US"/>
              </w:rPr>
            </w:pPr>
            <w:r>
              <w:rPr>
                <w:sz w:val="18"/>
                <w:szCs w:val="18"/>
                <w:rtl w:val="0"/>
              </w:rPr>
              <w:t xml:space="preserve">Youtube Clip: </w:t>
            </w:r>
          </w:p>
          <w:p>
            <w:pPr>
              <w:rPr>
                <w:i w:val="1"/>
                <w:sz w:val="18"/>
                <w:szCs w:val="18"/>
                <w:lang w:val="en_US"/>
              </w:rPr>
            </w:pPr>
          </w:p>
        </w:tc>
        <w:tc>
          <w:tcPr>
            <w:tcW w:type="dxa" w:w="4354"/>
            <w:tcBorders>
              <w:top w:color="000000" w:sz="4" w:val="single"/>
              <w:left w:color="000000" w:sz="4" w:val="single"/>
              <w:right w:color="000000" w:sz="4" w:val="single"/>
            </w:tcBorders>
            <w:vAlign w:val="center"/>
          </w:tcPr>
          <w:p>
            <w:pPr>
              <w:pStyle w:val="Heading4"/>
              <w:rPr>
                <w:rStyle w:val="Normal"/>
                <w:b w:val="1"/>
                <w:i w:val="0"/>
                <w:iCs w:val="1"/>
                <w:sz w:val="18"/>
                <w:szCs w:val="18"/>
                <w:lang w:val="en_US"/>
              </w:rPr>
            </w:pPr>
            <w:r>
              <w:rPr>
                <w:rFonts w:ascii="Garamond" w:hAnsi="Garamond"/>
                <w:b w:val="1"/>
                <w:i w:val="0"/>
                <w:sz w:val="20"/>
                <w:szCs w:val="20"/>
                <w:rtl w:val="0"/>
              </w:rPr>
              <w:t>Quran (Nazera)</w:t>
            </w:r>
            <w:r>
              <w:rPr>
                <w:b w:val="1"/>
                <w:i w:val="0"/>
                <w:rtl w:val="0"/>
              </w:rPr>
              <w:t xml:space="preserve"> </w:t>
            </w:r>
          </w:p>
          <w:p>
            <w:pPr>
              <w:rPr>
                <w:sz w:val="18"/>
                <w:szCs w:val="18"/>
                <w:lang w:val="en_US"/>
              </w:rPr>
            </w:pPr>
            <w:r>
              <w:rPr>
                <w:sz w:val="18"/>
                <w:szCs w:val="18"/>
                <w:rtl w:val="0"/>
              </w:rPr>
              <w:t>Topic:</w:t>
            </w:r>
          </w:p>
          <w:p>
            <w:pPr>
              <w:rPr>
                <w:sz w:val="18"/>
                <w:szCs w:val="18"/>
                <w:lang w:val="en_US"/>
              </w:rPr>
            </w:pPr>
            <w:r>
              <w:rPr>
                <w:sz w:val="18"/>
                <w:szCs w:val="18"/>
                <w:rtl w:val="0"/>
              </w:rPr>
              <w:t xml:space="preserve">Textbook: </w:t>
            </w:r>
          </w:p>
          <w:p>
            <w:pPr>
              <w:rPr>
                <w:sz w:val="18"/>
                <w:szCs w:val="18"/>
                <w:lang w:val="en_US"/>
              </w:rPr>
            </w:pPr>
            <w:r>
              <w:rPr>
                <w:sz w:val="18"/>
                <w:szCs w:val="18"/>
                <w:rtl w:val="0"/>
              </w:rPr>
              <w:t xml:space="preserve">Worksheet: </w:t>
            </w:r>
          </w:p>
          <w:p>
            <w:pPr>
              <w:rPr>
                <w:sz w:val="18"/>
                <w:szCs w:val="18"/>
                <w:lang w:val="en_US"/>
              </w:rPr>
            </w:pPr>
            <w:r>
              <w:rPr>
                <w:sz w:val="18"/>
                <w:szCs w:val="18"/>
                <w:rtl w:val="0"/>
              </w:rPr>
              <w:t xml:space="preserve">Youtube Clip: </w:t>
            </w:r>
          </w:p>
          <w:p>
            <w:pPr>
              <w:rPr>
                <w:i w:val="1"/>
                <w:sz w:val="18"/>
                <w:szCs w:val="18"/>
                <w:lang w:val="en_US"/>
              </w:rPr>
            </w:pPr>
          </w:p>
        </w:tc>
        <w:tc>
          <w:tcPr>
            <w:tcW w:type="dxa" w:w="5245"/>
            <w:tcBorders>
              <w:top w:color="000000" w:sz="4" w:val="single"/>
              <w:left w:color="000000" w:sz="4" w:val="single"/>
              <w:right w:color="000000" w:sz="4" w:val="single"/>
            </w:tcBorders>
            <w:vAlign w:val="center"/>
          </w:tcPr>
          <w:p>
            <w:pPr>
              <w:jc w:val="left"/>
              <w:rPr>
                <w:rFonts w:ascii="Times New Roman" w:hAnsi="Times New Roman"/>
                <w:b w:val="1"/>
                <w:i w:val="0"/>
                <w:strike w:val="0"/>
                <w:vanish w:val="0"/>
                <w:color w:val="000000"/>
                <w:sz w:val="20"/>
                <w:szCs w:val="18"/>
                <w:highlight w:val="none"/>
                <w:u w:val="none"/>
                <w:lang w:val="en_US"/>
              </w:rPr>
            </w:pPr>
            <w:r>
              <w:rPr>
                <w:rFonts w:ascii="Garamond" w:hAnsi="Garamond"/>
                <w:b w:val="1"/>
                <w:i w:val="0"/>
                <w:strike w:val="0"/>
                <w:vanish w:val="0"/>
                <w:color w:val="000000"/>
                <w:sz w:val="20"/>
                <w:szCs w:val="18"/>
                <w:highlight w:val="none"/>
                <w:u w:val="none"/>
                <w:rtl w:val="0"/>
                <w:lang w:val="en-GB"/>
              </w:rPr>
              <w:t xml:space="preserve">                      </w:t>
            </w:r>
            <w:r>
              <w:rPr>
                <w:rFonts w:ascii="Garamond" w:hAnsi="Garamond"/>
                <w:b w:val="1"/>
                <w:i w:val="0"/>
                <w:strike w:val="0"/>
                <w:vanish w:val="0"/>
                <w:color w:val="000000"/>
                <w:sz w:val="20"/>
                <w:szCs w:val="18"/>
                <w:highlight w:val="none"/>
                <w:u w:val="none"/>
                <w:lang w:val="en_US"/>
              </w:rPr>
              <w:t>Seerah/Tarikh (</w:t>
            </w:r>
            <w:r>
              <w:rPr>
                <w:rFonts w:ascii="Garamond" w:hAnsi="Garamond"/>
                <w:b w:val="1"/>
                <w:i w:val="0"/>
                <w:strike w:val="0"/>
                <w:vanish w:val="0"/>
                <w:color w:val="000000"/>
                <w:sz w:val="20"/>
                <w:szCs w:val="18"/>
                <w:highlight w:val="none"/>
                <w:u w:val="none"/>
                <w:rtl w:val="0"/>
                <w:lang w:val="en-GB"/>
              </w:rPr>
              <w:t>syllabus complete</w:t>
            </w:r>
            <w:r>
              <w:rPr>
                <w:rFonts w:ascii="Garamond" w:hAnsi="Garamond"/>
                <w:b w:val="1"/>
                <w:i w:val="0"/>
                <w:strike w:val="0"/>
                <w:vanish w:val="0"/>
                <w:color w:val="000000"/>
                <w:sz w:val="20"/>
                <w:szCs w:val="18"/>
                <w:highlight w:val="none"/>
                <w:u w:val="none"/>
                <w:lang w:val="en_US"/>
              </w:rPr>
              <w:t>)</w:t>
            </w:r>
            <w:r>
              <w:rPr>
                <w:rFonts w:ascii="Times New Roman" w:hAnsi="Times New Roman"/>
                <w:b w:val="1"/>
                <w:i w:val="0"/>
                <w:strike w:val="0"/>
                <w:vanish w:val="0"/>
                <w:color w:val="000000"/>
                <w:sz w:val="20"/>
                <w:szCs w:val="18"/>
                <w:highlight w:val="none"/>
                <w:u w:val="none"/>
                <w:lang w:val="en_US"/>
              </w:rPr>
              <w:t xml:space="preserve">  </w:t>
            </w:r>
          </w:p>
          <w:p>
            <w:pPr>
              <w:jc w:val="left"/>
              <w:rPr>
                <w:sz w:val="18"/>
                <w:szCs w:val="18"/>
                <w:lang w:val="en_US"/>
              </w:rPr>
            </w:pPr>
            <w:r>
              <w:rPr>
                <w:rFonts w:ascii="Times New Roman" w:hAnsi="Times New Roman"/>
                <w:b w:val="1"/>
                <w:i w:val="0"/>
                <w:strike w:val="0"/>
                <w:vanish w:val="0"/>
                <w:color w:val="000000"/>
                <w:sz w:val="18"/>
                <w:szCs w:val="18"/>
                <w:highlight w:val="none"/>
                <w:u w:val="none"/>
                <w:lang w:val="en_US"/>
              </w:rPr>
              <w:t>Topic</w:t>
            </w:r>
            <w:r>
              <w:rPr>
                <w:rFonts w:ascii="Times New Roman" w:hAnsi="Times New Roman"/>
                <w:b w:val="0"/>
                <w:i w:val="0"/>
                <w:strike w:val="0"/>
                <w:vanish w:val="0"/>
                <w:color w:val="000000"/>
                <w:sz w:val="18"/>
                <w:szCs w:val="18"/>
                <w:highlight w:val="none"/>
                <w:u w:val="none"/>
                <w:lang w:val="en_US"/>
              </w:rPr>
              <w:t xml:space="preserve">: </w:t>
            </w:r>
            <w:r>
              <w:rPr>
                <w:rFonts w:ascii="Times New Roman" w:hAnsi="Times New Roman"/>
                <w:b w:val="0"/>
                <w:i w:val="0"/>
                <w:strike w:val="0"/>
                <w:vanish w:val="0"/>
                <w:color w:val="000000"/>
                <w:sz w:val="18"/>
                <w:szCs w:val="18"/>
                <w:highlight w:val="none"/>
                <w:u w:val="none"/>
                <w:rtl w:val="0"/>
                <w:lang w:val="en-GB"/>
              </w:rPr>
              <w:t>The night journey of the Prophet saw</w:t>
            </w:r>
          </w:p>
          <w:p>
            <w:pPr>
              <w:jc w:val="left"/>
              <w:rPr>
                <w:sz w:val="18"/>
                <w:szCs w:val="18"/>
                <w:lang w:val="en_US"/>
              </w:rPr>
            </w:pPr>
            <w:r>
              <w:rPr>
                <w:rFonts w:ascii="Times New Roman" w:hAnsi="Times New Roman"/>
                <w:b w:val="1"/>
                <w:vanish w:val="0"/>
                <w:color w:val="000000"/>
                <w:sz w:val="18"/>
                <w:szCs w:val="18"/>
                <w:rtl w:val="0"/>
                <w:lang w:val="en-GB"/>
              </w:rPr>
              <w:t xml:space="preserve">Exercise: </w:t>
            </w:r>
            <w:r>
              <w:rPr>
                <w:rFonts w:ascii="Times New Roman" w:hAnsi="Times New Roman"/>
                <w:b w:val="0"/>
                <w:vanish w:val="0"/>
                <w:color w:val="000000"/>
                <w:sz w:val="18"/>
                <w:szCs w:val="18"/>
                <w:rtl w:val="0"/>
                <w:lang w:val="en-GB"/>
              </w:rPr>
              <w:t>We will discuss the night journey of the prophet saw in detail. We will go through the entire journey and the events and incidents that transpired en route. Ponder over the following:</w:t>
            </w:r>
          </w:p>
          <w:p>
            <w:pPr>
              <w:jc w:val="left"/>
              <w:rPr>
                <w:sz w:val="18"/>
                <w:szCs w:val="18"/>
                <w:lang w:val="en_US"/>
              </w:rPr>
            </w:pPr>
            <w:r>
              <w:rPr>
                <w:rFonts w:ascii="Times New Roman" w:hAnsi="Times New Roman"/>
                <w:vanish w:val="0"/>
                <w:color w:val="000000"/>
                <w:sz w:val="18"/>
                <w:szCs w:val="18"/>
                <w:rtl w:val="0"/>
                <w:lang w:val="en-GB"/>
              </w:rPr>
              <w:t>1. What lessons do we learn from this journey?</w:t>
            </w:r>
          </w:p>
          <w:p>
            <w:pPr>
              <w:jc w:val="left"/>
              <w:rPr>
                <w:sz w:val="18"/>
                <w:szCs w:val="18"/>
                <w:lang w:val="en_US"/>
              </w:rPr>
            </w:pPr>
            <w:r>
              <w:rPr>
                <w:rFonts w:ascii="Times New Roman" w:hAnsi="Times New Roman"/>
                <w:vanish w:val="0"/>
                <w:color w:val="000000"/>
                <w:sz w:val="18"/>
                <w:szCs w:val="18"/>
                <w:rtl w:val="0"/>
                <w:lang w:val="en-GB"/>
              </w:rPr>
              <w:t xml:space="preserve">2. Why was </w:t>
            </w:r>
            <w:r>
              <w:rPr>
                <w:rFonts w:ascii="Times New Roman" w:hAnsi="Times New Roman"/>
                <w:vanish w:val="0"/>
                <w:color w:val="000000"/>
                <w:sz w:val="18"/>
                <w:szCs w:val="18"/>
                <w:rtl w:val="0"/>
                <w:lang w:val="en-GB"/>
              </w:rPr>
              <w:t>Salaah reduced from 50?</w:t>
            </w:r>
          </w:p>
          <w:p>
            <w:pPr>
              <w:jc w:val="left"/>
              <w:rPr>
                <w:sz w:val="18"/>
                <w:szCs w:val="18"/>
                <w:lang w:val="en_US"/>
              </w:rPr>
            </w:pPr>
            <w:r>
              <w:rPr>
                <w:rFonts w:ascii="Times New Roman" w:hAnsi="Times New Roman"/>
                <w:vanish w:val="0"/>
                <w:color w:val="000000"/>
                <w:sz w:val="18"/>
                <w:szCs w:val="18"/>
                <w:rtl w:val="0"/>
                <w:lang w:val="en-GB"/>
              </w:rPr>
              <w:t>3. Was this a dream of the prophet saw or a physical journey?</w:t>
            </w:r>
          </w:p>
        </w:tc>
      </w:tr>
    </w:tbl>
    <w:p>
      <w:pPr>
        <w:tabs>
          <w:tab w:leader="none" w:pos="4153" w:val="center"/>
          <w:tab w:leader="none" w:pos="8306" w:val="right"/>
        </w:tabs>
        <w:rPr>
          <w:color w:val="000000"/>
          <w:sz w:val="20"/>
          <w:szCs w:val="20"/>
          <w:lang w:val="en_US"/>
        </w:rPr>
      </w:pPr>
    </w:p>
    <w:sectPr>
      <w:pgSz w:h="11907" w:w="16840"/>
      <w:pgMar w:bottom="284" w:footer="567" w:gutter="0" w:header="567" w:left="567" w:right="567" w:top="28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settings.xml><?xml version="1.0" encoding="utf-8"?>
<w:settings xmlns:pic="http://schemas.openxmlformats.org/drawingml/2006/picture" xmlns:wp14="http://schemas.microsoft.com/office/word/2010/wordprocessingDrawing" xmlns:wpg="http://schemas.microsoft.com/office/word/2010/wordprocessingGroup" xmlns:w14="http://schemas.microsoft.com/office/word/2010/wordml" xmlns:sl="http://schemas.openxmlformats.org/schemaLibrary/2006/main" xmlns:wps="http://schemas.microsoft.com/office/word/2010/wordprocessingShape" xmlns:wp="http://schemas.openxmlformats.org/drawingml/2006/wordprocessingDrawing" xmlns:dgm="http://schemas.openxmlformats.org/drawingml/2006/diagram" xmlns:wpc="http://schemas.microsoft.com/office/word/2010/wordprocessingCanvas" xmlns:a="http://schemas.openxmlformats.org/drawingml/2006/main" xmlns:c="http://schemas.openxmlformats.org/drawingml/2006/chart" xmlns:mc="http://schemas.openxmlformats.org/markup-compatibility/2006" xmlns:m="http://schemas.openxmlformats.org/officeDocument/2006/math" xmlns:o="urn:schemas-microsoft-com:office:office" xmlns:p="http://schemas.openxmlformats.org/presentationml/2006/main" xmlns:s="http://schemas.openxmlformats.org/officeDocument/2006/sharedTypes" xmlns:r="http://schemas.openxmlformats.org/officeDocument/2006/relationships" xmlns:w="http://schemas.openxmlformats.org/wordprocessingml/2006/main" xmlns:v="urn:schemas-microsoft-com:v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rPr>
      <w:rFonts w:ascii="Arial" w:cs="Arial" w:eastAsia="Arial" w:hAnsi="Arial"/>
      <w:sz w:val="20"/>
      <w:szCs w:val="20"/>
    </w:rPr>
  </w:style>
  <w:style w:type="paragraph" w:styleId="Heading2">
    <w:name w:val="heading 2"/>
    <w:basedOn w:val="Normal"/>
    <w:next w:val="Normal"/>
    <w:pPr>
      <w:keepNext w:val="1"/>
      <w:jc w:val="center"/>
    </w:pPr>
    <w:rPr>
      <w:b w:val="1"/>
      <w:sz w:val="22"/>
      <w:szCs w:val="22"/>
    </w:rPr>
  </w:style>
  <w:style w:type="paragraph" w:styleId="Heading3">
    <w:name w:val="heading 3"/>
    <w:basedOn w:val="Normal"/>
    <w:next w:val="Normal"/>
    <w:pPr>
      <w:keepNext w:val="1"/>
      <w:jc w:val="center"/>
    </w:pPr>
    <w:rPr>
      <w:i w:val="1"/>
      <w:sz w:val="20"/>
      <w:szCs w:val="20"/>
    </w:rPr>
  </w:style>
  <w:style w:type="paragraph" w:styleId="Heading4">
    <w:name w:val="heading 4"/>
    <w:basedOn w:val="Normal"/>
    <w:next w:val="Normal"/>
    <w:pPr>
      <w:keepNext w:val="1"/>
      <w:jc w:val="center"/>
    </w:pPr>
    <w:rPr>
      <w:i w:val="1"/>
      <w:sz w:val="18"/>
      <w:szCs w:val="18"/>
    </w:rPr>
  </w:style>
  <w:style w:type="paragraph" w:styleId="Heading5">
    <w:name w:val="heading 5"/>
    <w:basedOn w:val="Normal"/>
    <w:next w:val="Normal"/>
    <w:pPr>
      <w:keepNext w:val="1"/>
      <w:jc w:val="center"/>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jc w:val="center"/>
    </w:pPr>
    <w:rPr>
      <w:sz w:val="52"/>
      <w:szCs w:val="52"/>
    </w:rPr>
  </w:style>
  <w:style w:type="paragraph" w:styleId="Normal" w:default="1">
    <w:name w:val="Normal"/>
    <w:qFormat w:val="1"/>
    <w:rsid w:val="001A6A77"/>
    <w:rPr>
      <w:lang w:eastAsia="en-US"/>
    </w:rPr>
  </w:style>
  <w:style w:type="paragraph" w:styleId="Heading1">
    <w:name w:val="heading 1"/>
    <w:basedOn w:val="Normal"/>
    <w:next w:val="Normal"/>
    <w:qFormat w:val="1"/>
    <w:rsid w:val="005B20BC"/>
    <w:pPr>
      <w:overflowPunct w:val="0"/>
      <w:autoSpaceDE w:val="0"/>
      <w:autoSpaceDN w:val="0"/>
      <w:adjustRightInd w:val="0"/>
      <w:textAlignment w:val="baseline"/>
      <w:outlineLvl w:val="0"/>
    </w:pPr>
    <w:rPr>
      <w:rFonts w:ascii="Arial" w:cs="Arial" w:hAnsi="Arial"/>
      <w:noProof w:val="1"/>
      <w:sz w:val="20"/>
      <w:szCs w:val="20"/>
    </w:rPr>
  </w:style>
  <w:style w:type="paragraph" w:styleId="Heading2">
    <w:name w:val="heading 2"/>
    <w:basedOn w:val="Normal"/>
    <w:next w:val="Normal"/>
    <w:qFormat w:val="1"/>
    <w:rsid w:val="005B20BC"/>
    <w:pPr>
      <w:keepNext w:val="1"/>
      <w:jc w:val="center"/>
      <w:outlineLvl w:val="1"/>
    </w:pPr>
    <w:rPr>
      <w:b w:val="1"/>
      <w:bCs w:val="1"/>
      <w:sz w:val="22"/>
      <w:szCs w:val="22"/>
    </w:rPr>
  </w:style>
  <w:style w:type="paragraph" w:styleId="Heading3">
    <w:name w:val="heading 3"/>
    <w:basedOn w:val="Normal"/>
    <w:next w:val="Normal"/>
    <w:qFormat w:val="1"/>
    <w:rsid w:val="005B20BC"/>
    <w:pPr>
      <w:keepNext w:val="1"/>
      <w:jc w:val="center"/>
      <w:outlineLvl w:val="2"/>
    </w:pPr>
    <w:rPr>
      <w:i w:val="1"/>
      <w:iCs w:val="1"/>
      <w:sz w:val="20"/>
      <w:szCs w:val="20"/>
    </w:rPr>
  </w:style>
  <w:style w:type="paragraph" w:styleId="Heading4">
    <w:name w:val="heading 4"/>
    <w:basedOn w:val="Normal"/>
    <w:next w:val="Normal"/>
    <w:link w:val="Heading4Char"/>
    <w:qFormat w:val="1"/>
    <w:rsid w:val="005B20BC"/>
    <w:pPr>
      <w:keepNext w:val="1"/>
      <w:jc w:val="center"/>
      <w:outlineLvl w:val="3"/>
    </w:pPr>
    <w:rPr>
      <w:i w:val="1"/>
      <w:iCs w:val="1"/>
      <w:sz w:val="18"/>
      <w:szCs w:val="18"/>
    </w:rPr>
  </w:style>
  <w:style w:type="paragraph" w:styleId="Heading5">
    <w:name w:val="heading 5"/>
    <w:basedOn w:val="Normal"/>
    <w:next w:val="Normal"/>
    <w:qFormat w:val="1"/>
    <w:rsid w:val="005B20BC"/>
    <w:pPr>
      <w:keepNext w:val="1"/>
      <w:jc w:val="center"/>
      <w:outlineLvl w:val="4"/>
    </w:pPr>
    <w:rPr>
      <w:b w:val="1"/>
      <w:bCs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link w:val="TitleChar"/>
    <w:qFormat w:val="1"/>
    <w:rsid w:val="005B20BC"/>
    <w:pPr>
      <w:jc w:val="center"/>
    </w:pPr>
    <w:rPr>
      <w:sz w:val="52"/>
      <w:szCs w:val="52"/>
      <w:lang w:val="en-GB"/>
    </w:rPr>
  </w:style>
  <w:style w:type="paragraph" w:styleId="Header">
    <w:name w:val="header"/>
    <w:basedOn w:val="Normal"/>
    <w:rsid w:val="005B20BC"/>
    <w:pPr>
      <w:tabs>
        <w:tab w:val="center" w:pos="4153"/>
        <w:tab w:val="right" w:pos="8306"/>
      </w:tabs>
    </w:pPr>
  </w:style>
  <w:style w:type="paragraph" w:styleId="Footer">
    <w:name w:val="footer"/>
    <w:basedOn w:val="Normal"/>
    <w:rsid w:val="005B20BC"/>
    <w:pPr>
      <w:tabs>
        <w:tab w:val="center" w:pos="4153"/>
        <w:tab w:val="right" w:pos="8306"/>
      </w:tabs>
    </w:pPr>
  </w:style>
  <w:style w:type="character" w:styleId="Heading4Char" w:customStyle="1">
    <w:name w:val="Heading 4 Char"/>
    <w:link w:val="Heading4"/>
    <w:rsid w:val="001A6A77"/>
    <w:rPr>
      <w:i w:val="1"/>
      <w:iCs w:val="1"/>
      <w:sz w:val="18"/>
      <w:szCs w:val="18"/>
      <w:lang w:eastAsia="en-US" w:val="en-US"/>
    </w:rPr>
  </w:style>
  <w:style w:type="character" w:styleId="Hyperlink">
    <w:name w:val="Hyperlink"/>
    <w:rsid w:val="00AE5E40"/>
    <w:rPr>
      <w:color w:val="0563c1"/>
      <w:u w:val="single"/>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BalloonText">
    <w:name w:val="Balloon Text"/>
    <w:basedOn w:val="Normal"/>
    <w:link w:val="BalloonTextChar"/>
    <w:uiPriority w:val="99"/>
    <w:semiHidden w:val="1"/>
    <w:unhideWhenUsed w:val="1"/>
    <w:rsid w:val="0087520F"/>
    <w:rPr>
      <w:rFonts w:ascii="Tahoma" w:cs="Tahoma" w:hAnsi="Tahoma"/>
      <w:sz w:val="16"/>
      <w:szCs w:val="16"/>
    </w:rPr>
  </w:style>
  <w:style w:type="character" w:styleId="BalloonTextChar" w:customStyle="1">
    <w:name w:val="Balloon Text Char"/>
    <w:basedOn w:val="DefaultParagraphFont"/>
    <w:link w:val="BalloonText"/>
    <w:uiPriority w:val="99"/>
    <w:semiHidden w:val="1"/>
    <w:rsid w:val="0087520F"/>
    <w:rPr>
      <w:rFonts w:ascii="Tahoma" w:cs="Tahoma" w:hAnsi="Tahoma"/>
      <w:sz w:val="16"/>
      <w:szCs w:val="16"/>
      <w:lang w:eastAsia="en-US"/>
    </w:rPr>
  </w:style>
  <w:style w:type="character" w:styleId="TitleChar" w:customStyle="1">
    <w:name w:val="Title Char"/>
    <w:basedOn w:val="DefaultParagraphFont"/>
    <w:link w:val="Title"/>
    <w:rsid w:val="00CB4E6C"/>
    <w:rPr>
      <w:sz w:val="52"/>
      <w:szCs w:val="52"/>
      <w:lang w:eastAsia="en-US" w:val="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standalone="yes" ?><Relationships xmlns="http://schemas.openxmlformats.org/package/2006/relationships"><Relationship Id="rId1" Target="settings.xml" Type="http://schemas.openxmlformats.org/officeDocument/2006/relationships/settings"></Relationship><Relationship Id="rId2" Target="fontTable.xml" Type="http://schemas.openxmlformats.org/officeDocument/2006/relationships/fontTable"></Relationship><Relationship Id="rId3" Target="webSettings.xml" Type="http://schemas.openxmlformats.org/officeDocument/2006/relationships/webSettings"></Relationship><Relationship Id="rId4" Target="styles.xml" Type="http://schemas.openxmlformats.org/officeDocument/2006/relationships/styles"></Relationship><Relationship Id="rId5" Target="theme/theme1.xml" Type="http://schemas.openxmlformats.org/officeDocument/2006/relationships/theme"></Relationship></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nvEPx5FKuti61AXIQBB/d2mhq3g==">AMUW2mX6RBjxaauhGuARKUknrZVkL5omiN1wZxFbWtLPTN1YYStt/PqmNa4175TEWTu9JiOsI0iGXmkhZzwAv5+bafs8aG1NfIG78beclA4TYsvqS2ylg8pajgdGhz4bkCqpF1enMR2eCrr+I1PP7lKbsCmwzJlfHCyNU4dKhX6NQuEg6ruCjX8Z1ZOPaoqUPQgxT0xc5Jkl8PgyDNVSRahDCvH1fbHC3u3TDHFD1ryJ77xTlYx7Jsj6wiBUJpt7VICZJAhwHXZ7Q+YGZtPqOLtrXDH7wfmoo7gy7X1dC0esEOUEYq8ErwmJqmTXFIVLuhTpn+eds5g/DZxH877R6+5B69btatj9c08nKbEiJEIrQLPyUNiir9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2020-03-16T15:58:00Z</dcterms:created>
  <dc:creator>ahadi1</dc:creator>
</cp:coreProperties>
</file>